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345"/>
        <w:tblW w:w="16444" w:type="dxa"/>
        <w:tblLook w:val="04A0" w:firstRow="1" w:lastRow="0" w:firstColumn="1" w:lastColumn="0" w:noHBand="0" w:noVBand="1"/>
      </w:tblPr>
      <w:tblGrid>
        <w:gridCol w:w="4116"/>
        <w:gridCol w:w="4815"/>
        <w:gridCol w:w="3544"/>
        <w:gridCol w:w="3969"/>
      </w:tblGrid>
      <w:tr w:rsidR="00495C1A" w14:paraId="610F1E1E" w14:textId="77777777" w:rsidTr="00040216">
        <w:trPr>
          <w:trHeight w:val="343"/>
        </w:trPr>
        <w:tc>
          <w:tcPr>
            <w:tcW w:w="4116" w:type="dxa"/>
          </w:tcPr>
          <w:p w14:paraId="124647F4" w14:textId="77777777" w:rsidR="00495C1A" w:rsidRPr="002674BE" w:rsidRDefault="00495C1A" w:rsidP="002674BE">
            <w:pPr>
              <w:jc w:val="center"/>
              <w:rPr>
                <w:rFonts w:ascii="Comic Sans MS" w:hAnsi="Comic Sans MS"/>
                <w:b/>
                <w:bCs/>
              </w:rPr>
            </w:pPr>
            <w:r w:rsidRPr="002674BE">
              <w:rPr>
                <w:rFonts w:ascii="Comic Sans MS" w:hAnsi="Comic Sans MS"/>
                <w:b/>
                <w:bCs/>
              </w:rPr>
              <w:t>English</w:t>
            </w:r>
          </w:p>
        </w:tc>
        <w:tc>
          <w:tcPr>
            <w:tcW w:w="4815" w:type="dxa"/>
          </w:tcPr>
          <w:p w14:paraId="2D4305D4" w14:textId="77777777" w:rsidR="00495C1A" w:rsidRPr="002674BE" w:rsidRDefault="00495C1A" w:rsidP="002674BE">
            <w:pPr>
              <w:jc w:val="center"/>
              <w:rPr>
                <w:rFonts w:ascii="Comic Sans MS" w:hAnsi="Comic Sans MS"/>
                <w:b/>
                <w:bCs/>
              </w:rPr>
            </w:pPr>
            <w:r w:rsidRPr="002674BE">
              <w:rPr>
                <w:rFonts w:ascii="Comic Sans MS" w:hAnsi="Comic Sans MS"/>
                <w:b/>
                <w:bCs/>
              </w:rPr>
              <w:t>Maths</w:t>
            </w:r>
          </w:p>
        </w:tc>
        <w:tc>
          <w:tcPr>
            <w:tcW w:w="3544" w:type="dxa"/>
          </w:tcPr>
          <w:p w14:paraId="7F43539A" w14:textId="77777777" w:rsidR="00495C1A" w:rsidRPr="002674BE" w:rsidRDefault="00495C1A" w:rsidP="002674BE">
            <w:pPr>
              <w:jc w:val="center"/>
              <w:rPr>
                <w:rFonts w:ascii="Comic Sans MS" w:hAnsi="Comic Sans MS"/>
                <w:b/>
                <w:bCs/>
              </w:rPr>
            </w:pPr>
            <w:r w:rsidRPr="002674BE">
              <w:rPr>
                <w:rFonts w:ascii="Comic Sans MS" w:hAnsi="Comic Sans MS"/>
                <w:b/>
                <w:bCs/>
              </w:rPr>
              <w:t>Science</w:t>
            </w:r>
          </w:p>
        </w:tc>
        <w:tc>
          <w:tcPr>
            <w:tcW w:w="3969" w:type="dxa"/>
          </w:tcPr>
          <w:p w14:paraId="54EB46FC" w14:textId="77777777" w:rsidR="00495C1A" w:rsidRPr="002674BE" w:rsidRDefault="00495C1A" w:rsidP="002674BE">
            <w:pPr>
              <w:jc w:val="center"/>
              <w:rPr>
                <w:rFonts w:ascii="Comic Sans MS" w:hAnsi="Comic Sans MS"/>
                <w:b/>
                <w:bCs/>
              </w:rPr>
            </w:pPr>
            <w:r w:rsidRPr="002674BE">
              <w:rPr>
                <w:rFonts w:ascii="Comic Sans MS" w:hAnsi="Comic Sans MS"/>
                <w:b/>
                <w:bCs/>
              </w:rPr>
              <w:t>RE</w:t>
            </w:r>
          </w:p>
        </w:tc>
      </w:tr>
      <w:tr w:rsidR="00495C1A" w14:paraId="58CD8A44" w14:textId="77777777" w:rsidTr="00040216">
        <w:trPr>
          <w:trHeight w:val="2800"/>
        </w:trPr>
        <w:tc>
          <w:tcPr>
            <w:tcW w:w="4116" w:type="dxa"/>
          </w:tcPr>
          <w:p w14:paraId="1C03464F" w14:textId="070EAAF9" w:rsidR="00495C1A" w:rsidRPr="002674BE" w:rsidRDefault="002B7802" w:rsidP="002674BE">
            <w:pPr>
              <w:jc w:val="center"/>
              <w:rPr>
                <w:rFonts w:ascii="Comic Sans MS" w:hAnsi="Comic Sans MS"/>
                <w:sz w:val="20"/>
                <w:szCs w:val="20"/>
              </w:rPr>
            </w:pPr>
            <w:r w:rsidRPr="002674BE">
              <w:rPr>
                <w:rFonts w:ascii="Comic Sans MS" w:hAnsi="Comic Sans MS"/>
                <w:sz w:val="20"/>
                <w:szCs w:val="20"/>
              </w:rPr>
              <w:t xml:space="preserve">This half term, we are focusing on a narrative unit. The children will be writing their own stories inspired by </w:t>
            </w:r>
            <w:r w:rsidRPr="002674BE">
              <w:rPr>
                <w:rFonts w:ascii="Comic Sans MS" w:hAnsi="Comic Sans MS"/>
                <w:i/>
                <w:iCs/>
                <w:sz w:val="20"/>
                <w:szCs w:val="20"/>
              </w:rPr>
              <w:t>Rumaysa – A Fairy Tale</w:t>
            </w:r>
            <w:r w:rsidRPr="002674BE">
              <w:rPr>
                <w:rFonts w:ascii="Comic Sans MS" w:hAnsi="Comic Sans MS"/>
                <w:sz w:val="20"/>
                <w:szCs w:val="20"/>
              </w:rPr>
              <w:t xml:space="preserve"> by Radiya Hafiza. We will explore story structure, character development, and descriptive language to make our writing exciting and engaging.</w:t>
            </w:r>
          </w:p>
        </w:tc>
        <w:tc>
          <w:tcPr>
            <w:tcW w:w="4815" w:type="dxa"/>
          </w:tcPr>
          <w:p w14:paraId="44ACFD45" w14:textId="6B22E46D" w:rsidR="00495C1A" w:rsidRPr="002674BE" w:rsidRDefault="002B7802" w:rsidP="002674BE">
            <w:pPr>
              <w:rPr>
                <w:iCs/>
                <w:sz w:val="20"/>
                <w:szCs w:val="20"/>
              </w:rPr>
            </w:pPr>
            <w:r w:rsidRPr="002674BE">
              <w:rPr>
                <w:rFonts w:ascii="Comic Sans MS" w:hAnsi="Comic Sans MS"/>
                <w:sz w:val="20"/>
                <w:szCs w:val="20"/>
              </w:rPr>
              <w:t>During this half term in Maths, we will focus on rounding numbers to the nearest 10, 100, and 1,000. Additionally, we will develop students' understanding of column addition and subtraction with four-digit numbers. We will also explore angles, symmetry, and the properties of shapes.</w:t>
            </w:r>
          </w:p>
        </w:tc>
        <w:tc>
          <w:tcPr>
            <w:tcW w:w="3544" w:type="dxa"/>
          </w:tcPr>
          <w:p w14:paraId="3B7D1F3A" w14:textId="093FDF41" w:rsidR="00495C1A" w:rsidRPr="002674BE" w:rsidRDefault="002674BE" w:rsidP="002674BE">
            <w:pPr>
              <w:jc w:val="center"/>
              <w:rPr>
                <w:rFonts w:ascii="Comic Sans MS" w:hAnsi="Comic Sans MS"/>
                <w:sz w:val="20"/>
                <w:szCs w:val="20"/>
              </w:rPr>
            </w:pPr>
            <w:r w:rsidRPr="002674BE">
              <w:rPr>
                <w:rFonts w:ascii="Comic Sans MS" w:hAnsi="Comic Sans MS"/>
                <w:sz w:val="20"/>
                <w:szCs w:val="20"/>
              </w:rPr>
              <w:t>In Science this half term, we are focusing on Electricity and Circuits. The children will identify common appliances that operate on electricity and construct simple series circuits. They will learn about the basic components of a circuit, such as cells, wires, bulbs, switches, and buzzers. Throughout the unit, we will also emphasise electrical safety and how to stay safe around electricity.</w:t>
            </w:r>
          </w:p>
        </w:tc>
        <w:tc>
          <w:tcPr>
            <w:tcW w:w="3969" w:type="dxa"/>
          </w:tcPr>
          <w:p w14:paraId="4A23C1C5" w14:textId="4FB3149E" w:rsidR="00495C1A" w:rsidRPr="002674BE" w:rsidRDefault="002674BE" w:rsidP="002674BE">
            <w:pPr>
              <w:jc w:val="center"/>
              <w:rPr>
                <w:rFonts w:ascii="Comic Sans MS" w:hAnsi="Comic Sans MS"/>
                <w:sz w:val="20"/>
                <w:szCs w:val="20"/>
              </w:rPr>
            </w:pPr>
            <w:r w:rsidRPr="002674BE">
              <w:rPr>
                <w:rFonts w:ascii="Comic Sans MS" w:eastAsia="Times New Roman" w:hAnsi="Comic Sans MS" w:cs="Times New Roman"/>
                <w:kern w:val="0"/>
                <w:sz w:val="20"/>
                <w:szCs w:val="20"/>
                <w:lang w:eastAsia="en-GB"/>
                <w14:ligatures w14:val="none"/>
              </w:rPr>
              <w:t>In RE, we are focusing on Christianity and exploring the question:</w:t>
            </w:r>
            <w:r w:rsidRPr="002674BE">
              <w:rPr>
                <w:rFonts w:ascii="Comic Sans MS" w:eastAsia="Times New Roman" w:hAnsi="Comic Sans MS" w:cs="Times New Roman"/>
                <w:kern w:val="0"/>
                <w:sz w:val="20"/>
                <w:szCs w:val="20"/>
                <w:lang w:eastAsia="en-GB"/>
                <w14:ligatures w14:val="none"/>
              </w:rPr>
              <w:br/>
            </w:r>
            <w:r w:rsidRPr="002674BE">
              <w:rPr>
                <w:rFonts w:ascii="Comic Sans MS" w:eastAsia="Times New Roman" w:hAnsi="Comic Sans MS" w:cs="Times New Roman"/>
                <w:b/>
                <w:bCs/>
                <w:kern w:val="0"/>
                <w:sz w:val="20"/>
                <w:szCs w:val="20"/>
                <w:lang w:eastAsia="en-GB"/>
                <w14:ligatures w14:val="none"/>
              </w:rPr>
              <w:t>How and why might Christians use the Bible?</w:t>
            </w:r>
          </w:p>
        </w:tc>
      </w:tr>
      <w:tr w:rsidR="00495C1A" w14:paraId="438ADAFA" w14:textId="77777777" w:rsidTr="00040216">
        <w:trPr>
          <w:trHeight w:val="343"/>
        </w:trPr>
        <w:tc>
          <w:tcPr>
            <w:tcW w:w="4116" w:type="dxa"/>
          </w:tcPr>
          <w:p w14:paraId="603E3B87" w14:textId="13ACDD65" w:rsidR="00495C1A" w:rsidRPr="002674BE" w:rsidRDefault="007F5797" w:rsidP="002674BE">
            <w:pPr>
              <w:jc w:val="center"/>
              <w:rPr>
                <w:rFonts w:ascii="Comic Sans MS" w:hAnsi="Comic Sans MS"/>
                <w:b/>
                <w:bCs/>
                <w:sz w:val="20"/>
                <w:szCs w:val="20"/>
              </w:rPr>
            </w:pPr>
            <w:r w:rsidRPr="002674BE">
              <w:rPr>
                <w:rFonts w:ascii="Comic Sans MS" w:hAnsi="Comic Sans MS"/>
                <w:b/>
                <w:bCs/>
                <w:sz w:val="20"/>
                <w:szCs w:val="20"/>
              </w:rPr>
              <w:t xml:space="preserve">History </w:t>
            </w:r>
          </w:p>
        </w:tc>
        <w:tc>
          <w:tcPr>
            <w:tcW w:w="4815" w:type="dxa"/>
          </w:tcPr>
          <w:p w14:paraId="4E7E884D"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PSHE</w:t>
            </w:r>
          </w:p>
        </w:tc>
        <w:tc>
          <w:tcPr>
            <w:tcW w:w="3544" w:type="dxa"/>
          </w:tcPr>
          <w:p w14:paraId="673FDF24"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DT</w:t>
            </w:r>
          </w:p>
        </w:tc>
        <w:tc>
          <w:tcPr>
            <w:tcW w:w="3969" w:type="dxa"/>
          </w:tcPr>
          <w:p w14:paraId="18605ADF"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Music</w:t>
            </w:r>
          </w:p>
        </w:tc>
      </w:tr>
      <w:tr w:rsidR="00495C1A" w14:paraId="5FDD5BA1" w14:textId="77777777" w:rsidTr="00040216">
        <w:trPr>
          <w:trHeight w:val="2113"/>
        </w:trPr>
        <w:tc>
          <w:tcPr>
            <w:tcW w:w="4116" w:type="dxa"/>
          </w:tcPr>
          <w:p w14:paraId="40FF8AFA" w14:textId="788069CB" w:rsidR="00495C1A" w:rsidRPr="002674BE" w:rsidRDefault="002674BE" w:rsidP="002674BE">
            <w:pPr>
              <w:jc w:val="center"/>
              <w:rPr>
                <w:rFonts w:ascii="Comic Sans MS" w:eastAsia="Comic Sans MS" w:hAnsi="Comic Sans MS" w:cs="Comic Sans MS"/>
                <w:sz w:val="20"/>
                <w:szCs w:val="20"/>
              </w:rPr>
            </w:pPr>
            <w:r w:rsidRPr="002674BE">
              <w:rPr>
                <w:rFonts w:ascii="Comic Sans MS" w:hAnsi="Comic Sans MS"/>
                <w:sz w:val="20"/>
                <w:szCs w:val="20"/>
              </w:rPr>
              <w:t xml:space="preserve">In History this half term, we will be exploring the question: </w:t>
            </w:r>
            <w:r w:rsidRPr="002674BE">
              <w:rPr>
                <w:rFonts w:ascii="Comic Sans MS" w:hAnsi="Comic Sans MS"/>
                <w:i/>
                <w:iCs/>
                <w:sz w:val="20"/>
                <w:szCs w:val="20"/>
              </w:rPr>
              <w:t>How hard was it to invade and settle in Britain?</w:t>
            </w:r>
            <w:r w:rsidRPr="002674BE">
              <w:rPr>
                <w:rFonts w:ascii="Comic Sans MS" w:hAnsi="Comic Sans MS"/>
                <w:sz w:val="20"/>
                <w:szCs w:val="20"/>
              </w:rPr>
              <w:t xml:space="preserve"> The children will learn about Britain’s settlement by the Anglo-Saxons and Scots, discovering who they were, why they came, and how they influenced life in Britain.</w:t>
            </w:r>
          </w:p>
        </w:tc>
        <w:tc>
          <w:tcPr>
            <w:tcW w:w="4815" w:type="dxa"/>
          </w:tcPr>
          <w:p w14:paraId="268370B7" w14:textId="492C9EF8" w:rsidR="00495C1A" w:rsidRPr="002674BE" w:rsidRDefault="002674BE" w:rsidP="002674BE">
            <w:pPr>
              <w:jc w:val="center"/>
              <w:rPr>
                <w:rFonts w:ascii="Comic Sans MS" w:hAnsi="Comic Sans MS"/>
                <w:sz w:val="20"/>
                <w:szCs w:val="20"/>
              </w:rPr>
            </w:pPr>
            <w:r w:rsidRPr="002674BE">
              <w:rPr>
                <w:rFonts w:ascii="Comic Sans MS" w:hAnsi="Comic Sans MS"/>
                <w:sz w:val="20"/>
                <w:szCs w:val="20"/>
              </w:rPr>
              <w:t xml:space="preserve">In PSHE this half term, we will be exploring </w:t>
            </w:r>
            <w:r w:rsidRPr="002674BE">
              <w:rPr>
                <w:rFonts w:ascii="Comic Sans MS" w:hAnsi="Comic Sans MS"/>
                <w:i/>
                <w:iCs/>
                <w:sz w:val="20"/>
                <w:szCs w:val="20"/>
              </w:rPr>
              <w:t>Feelings and Emotions</w:t>
            </w:r>
            <w:r w:rsidRPr="002674BE">
              <w:rPr>
                <w:rFonts w:ascii="Comic Sans MS" w:hAnsi="Comic Sans MS"/>
                <w:sz w:val="20"/>
                <w:szCs w:val="20"/>
              </w:rPr>
              <w:t>—focusing on jealousy and how we can manage our emotions using different strategies. We will also discuss the importance of friendship and how to build positive relationships. Alongside this, the children will be learning basic First Aid, including how to recognise and respond to allergies, choking, and asthma.</w:t>
            </w:r>
          </w:p>
        </w:tc>
        <w:tc>
          <w:tcPr>
            <w:tcW w:w="3544" w:type="dxa"/>
          </w:tcPr>
          <w:p w14:paraId="1B87D26E" w14:textId="07548058" w:rsidR="00495C1A" w:rsidRPr="002674BE" w:rsidRDefault="002674BE" w:rsidP="002674BE">
            <w:pPr>
              <w:jc w:val="center"/>
              <w:rPr>
                <w:rFonts w:ascii="Comic Sans MS" w:hAnsi="Comic Sans MS"/>
                <w:sz w:val="20"/>
                <w:szCs w:val="20"/>
              </w:rPr>
            </w:pPr>
            <w:r w:rsidRPr="002674BE">
              <w:rPr>
                <w:rFonts w:ascii="Comic Sans MS" w:hAnsi="Comic Sans MS"/>
                <w:sz w:val="20"/>
                <w:szCs w:val="20"/>
              </w:rPr>
              <w:t>In DT this half term, we will be designing and making our own torches. The children will focus on how to create a working circuit and understand how electrical components function within their design.</w:t>
            </w:r>
          </w:p>
        </w:tc>
        <w:tc>
          <w:tcPr>
            <w:tcW w:w="3969" w:type="dxa"/>
          </w:tcPr>
          <w:p w14:paraId="44A09768" w14:textId="12DF4C34" w:rsidR="00495C1A" w:rsidRPr="002674BE" w:rsidRDefault="002674BE" w:rsidP="002674BE">
            <w:pPr>
              <w:jc w:val="center"/>
              <w:rPr>
                <w:rFonts w:ascii="Comic Sans MS" w:hAnsi="Comic Sans MS"/>
                <w:sz w:val="20"/>
                <w:szCs w:val="20"/>
              </w:rPr>
            </w:pPr>
            <w:r w:rsidRPr="002674BE">
              <w:rPr>
                <w:rFonts w:ascii="Comic Sans MS" w:hAnsi="Comic Sans MS"/>
                <w:sz w:val="20"/>
                <w:szCs w:val="20"/>
              </w:rPr>
              <w:t xml:space="preserve">In Music this half term, we will be exploring </w:t>
            </w:r>
            <w:r w:rsidRPr="002674BE">
              <w:rPr>
                <w:rFonts w:ascii="Comic Sans MS" w:hAnsi="Comic Sans MS"/>
                <w:i/>
                <w:iCs/>
                <w:sz w:val="20"/>
                <w:szCs w:val="20"/>
              </w:rPr>
              <w:t>Rock and Roll</w:t>
            </w:r>
            <w:r w:rsidRPr="002674BE">
              <w:rPr>
                <w:rFonts w:ascii="Comic Sans MS" w:hAnsi="Comic Sans MS"/>
                <w:sz w:val="20"/>
                <w:szCs w:val="20"/>
              </w:rPr>
              <w:t>. The children will develop an understanding of the history of this genre and learn how it has influenced modern music. They will also have opportunities to play and perform both solo and as part of an ensemble, building confidence and teamwork skills.</w:t>
            </w:r>
          </w:p>
        </w:tc>
      </w:tr>
      <w:tr w:rsidR="00495C1A" w14:paraId="59032C44" w14:textId="77777777" w:rsidTr="00040216">
        <w:trPr>
          <w:trHeight w:val="343"/>
        </w:trPr>
        <w:tc>
          <w:tcPr>
            <w:tcW w:w="4116" w:type="dxa"/>
          </w:tcPr>
          <w:p w14:paraId="4A110A14"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Computing</w:t>
            </w:r>
          </w:p>
        </w:tc>
        <w:tc>
          <w:tcPr>
            <w:tcW w:w="4815" w:type="dxa"/>
          </w:tcPr>
          <w:p w14:paraId="0ABC6BE6"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PE</w:t>
            </w:r>
          </w:p>
        </w:tc>
        <w:tc>
          <w:tcPr>
            <w:tcW w:w="7513" w:type="dxa"/>
            <w:gridSpan w:val="2"/>
          </w:tcPr>
          <w:p w14:paraId="798406BB" w14:textId="77777777" w:rsidR="00495C1A" w:rsidRPr="002674BE" w:rsidRDefault="00495C1A" w:rsidP="002674BE">
            <w:pPr>
              <w:jc w:val="center"/>
              <w:rPr>
                <w:rFonts w:ascii="Comic Sans MS" w:hAnsi="Comic Sans MS"/>
                <w:b/>
                <w:bCs/>
                <w:sz w:val="20"/>
                <w:szCs w:val="20"/>
              </w:rPr>
            </w:pPr>
            <w:r w:rsidRPr="002674BE">
              <w:rPr>
                <w:rFonts w:ascii="Comic Sans MS" w:hAnsi="Comic Sans MS"/>
                <w:b/>
                <w:bCs/>
                <w:sz w:val="20"/>
                <w:szCs w:val="20"/>
              </w:rPr>
              <w:t>MFL</w:t>
            </w:r>
          </w:p>
        </w:tc>
      </w:tr>
      <w:tr w:rsidR="00495C1A" w14:paraId="426C3F02" w14:textId="77777777" w:rsidTr="00040216">
        <w:trPr>
          <w:trHeight w:val="1391"/>
        </w:trPr>
        <w:tc>
          <w:tcPr>
            <w:tcW w:w="4116" w:type="dxa"/>
          </w:tcPr>
          <w:p w14:paraId="79F807C0" w14:textId="77777777" w:rsidR="002674BE" w:rsidRPr="002674BE" w:rsidRDefault="002674BE" w:rsidP="002674BE">
            <w:pPr>
              <w:jc w:val="center"/>
              <w:rPr>
                <w:rFonts w:ascii="Comic Sans MS" w:hAnsi="Comic Sans MS"/>
                <w:sz w:val="20"/>
                <w:szCs w:val="20"/>
              </w:rPr>
            </w:pPr>
            <w:r w:rsidRPr="002674BE">
              <w:rPr>
                <w:rFonts w:ascii="Comic Sans MS" w:hAnsi="Comic Sans MS"/>
                <w:sz w:val="20"/>
                <w:szCs w:val="20"/>
              </w:rPr>
              <w:t xml:space="preserve">In Computing this half term, we will be focusing on </w:t>
            </w:r>
            <w:r w:rsidRPr="002674BE">
              <w:rPr>
                <w:rFonts w:ascii="Comic Sans MS" w:hAnsi="Comic Sans MS"/>
                <w:i/>
                <w:iCs/>
                <w:sz w:val="20"/>
                <w:szCs w:val="20"/>
              </w:rPr>
              <w:t>Online Safety</w:t>
            </w:r>
            <w:r w:rsidRPr="002674BE">
              <w:rPr>
                <w:rFonts w:ascii="Comic Sans MS" w:hAnsi="Comic Sans MS"/>
                <w:sz w:val="20"/>
                <w:szCs w:val="20"/>
              </w:rPr>
              <w:t xml:space="preserve"> and </w:t>
            </w:r>
            <w:r w:rsidRPr="002674BE">
              <w:rPr>
                <w:rFonts w:ascii="Comic Sans MS" w:hAnsi="Comic Sans MS"/>
                <w:i/>
                <w:iCs/>
                <w:sz w:val="20"/>
                <w:szCs w:val="20"/>
              </w:rPr>
              <w:t>Creating Media – Audio Production</w:t>
            </w:r>
            <w:r w:rsidRPr="002674BE">
              <w:rPr>
                <w:rFonts w:ascii="Comic Sans MS" w:hAnsi="Comic Sans MS"/>
                <w:sz w:val="20"/>
                <w:szCs w:val="20"/>
              </w:rPr>
              <w:t>. The children will learn how to stay safe and responsible online while developing their digital creativity by recording, editing, and producing their own audio projects.</w:t>
            </w:r>
          </w:p>
          <w:p w14:paraId="69C6221D" w14:textId="77F13372" w:rsidR="00495C1A" w:rsidRPr="002674BE" w:rsidRDefault="00495C1A" w:rsidP="002674BE">
            <w:pPr>
              <w:jc w:val="center"/>
              <w:rPr>
                <w:rFonts w:ascii="Comic Sans MS" w:hAnsi="Comic Sans MS"/>
                <w:sz w:val="20"/>
                <w:szCs w:val="20"/>
              </w:rPr>
            </w:pPr>
          </w:p>
        </w:tc>
        <w:tc>
          <w:tcPr>
            <w:tcW w:w="4815" w:type="dxa"/>
          </w:tcPr>
          <w:p w14:paraId="5ADCD422" w14:textId="77777777" w:rsidR="002674BE" w:rsidRPr="002674BE" w:rsidRDefault="002674BE" w:rsidP="002674BE">
            <w:pPr>
              <w:rPr>
                <w:rFonts w:ascii="Comic Sans MS" w:hAnsi="Comic Sans MS"/>
                <w:sz w:val="20"/>
                <w:szCs w:val="20"/>
              </w:rPr>
            </w:pPr>
            <w:r w:rsidRPr="002674BE">
              <w:rPr>
                <w:rFonts w:ascii="Comic Sans MS" w:hAnsi="Comic Sans MS"/>
                <w:sz w:val="20"/>
                <w:szCs w:val="20"/>
              </w:rPr>
              <w:t xml:space="preserve">In PE this half term, we will be taking part in three activities: </w:t>
            </w:r>
            <w:r w:rsidRPr="002674BE">
              <w:rPr>
                <w:rFonts w:ascii="Comic Sans MS" w:hAnsi="Comic Sans MS"/>
                <w:i/>
                <w:iCs/>
                <w:sz w:val="20"/>
                <w:szCs w:val="20"/>
              </w:rPr>
              <w:t>Dance – Sparks Might Fly</w:t>
            </w:r>
            <w:r w:rsidRPr="002674BE">
              <w:rPr>
                <w:rFonts w:ascii="Comic Sans MS" w:hAnsi="Comic Sans MS"/>
                <w:sz w:val="20"/>
                <w:szCs w:val="20"/>
              </w:rPr>
              <w:t xml:space="preserve">, </w:t>
            </w:r>
            <w:r w:rsidRPr="002674BE">
              <w:rPr>
                <w:rFonts w:ascii="Comic Sans MS" w:hAnsi="Comic Sans MS"/>
                <w:i/>
                <w:iCs/>
                <w:sz w:val="20"/>
                <w:szCs w:val="20"/>
              </w:rPr>
              <w:t>Invasion Games – Netball</w:t>
            </w:r>
            <w:r w:rsidRPr="002674BE">
              <w:rPr>
                <w:rFonts w:ascii="Comic Sans MS" w:hAnsi="Comic Sans MS"/>
                <w:sz w:val="20"/>
                <w:szCs w:val="20"/>
              </w:rPr>
              <w:t xml:space="preserve">, and </w:t>
            </w:r>
            <w:r w:rsidRPr="002674BE">
              <w:rPr>
                <w:rFonts w:ascii="Comic Sans MS" w:hAnsi="Comic Sans MS"/>
                <w:i/>
                <w:iCs/>
                <w:sz w:val="20"/>
                <w:szCs w:val="20"/>
              </w:rPr>
              <w:t>Swimming</w:t>
            </w:r>
            <w:r w:rsidRPr="002674BE">
              <w:rPr>
                <w:rFonts w:ascii="Comic Sans MS" w:hAnsi="Comic Sans MS"/>
                <w:sz w:val="20"/>
                <w:szCs w:val="20"/>
              </w:rPr>
              <w:t>. The children will develop coordination, teamwork, and movement skills through dance, build passing and tactical awareness in netball, and improve their swimming technique and confidence in the water while learning essential water safety skills.</w:t>
            </w:r>
          </w:p>
          <w:p w14:paraId="4084FCE2" w14:textId="77777777" w:rsidR="00487B96" w:rsidRPr="002674BE" w:rsidRDefault="00487B96" w:rsidP="002674BE">
            <w:pPr>
              <w:rPr>
                <w:sz w:val="20"/>
                <w:szCs w:val="20"/>
              </w:rPr>
            </w:pPr>
          </w:p>
          <w:p w14:paraId="7117A493" w14:textId="48E63601" w:rsidR="00495C1A" w:rsidRPr="002674BE" w:rsidRDefault="00495C1A" w:rsidP="002674BE">
            <w:pPr>
              <w:jc w:val="center"/>
              <w:rPr>
                <w:rFonts w:ascii="Comic Sans MS" w:hAnsi="Comic Sans MS"/>
                <w:sz w:val="20"/>
                <w:szCs w:val="20"/>
              </w:rPr>
            </w:pPr>
          </w:p>
        </w:tc>
        <w:tc>
          <w:tcPr>
            <w:tcW w:w="7513" w:type="dxa"/>
            <w:gridSpan w:val="2"/>
          </w:tcPr>
          <w:p w14:paraId="331186C7" w14:textId="3D41DBE1" w:rsidR="00495C1A" w:rsidRPr="002674BE" w:rsidRDefault="002674BE" w:rsidP="002674BE">
            <w:pPr>
              <w:jc w:val="center"/>
              <w:rPr>
                <w:rFonts w:ascii="Comic Sans MS" w:hAnsi="Comic Sans MS"/>
                <w:sz w:val="20"/>
                <w:szCs w:val="20"/>
              </w:rPr>
            </w:pPr>
            <w:r w:rsidRPr="002674BE">
              <w:rPr>
                <w:rFonts w:ascii="Comic Sans MS" w:hAnsi="Comic Sans MS"/>
                <w:sz w:val="20"/>
                <w:szCs w:val="20"/>
              </w:rPr>
              <w:t xml:space="preserve">In French lessons this half term, we will be focusing on </w:t>
            </w:r>
            <w:r w:rsidRPr="002674BE">
              <w:rPr>
                <w:rFonts w:ascii="Comic Sans MS" w:hAnsi="Comic Sans MS"/>
                <w:i/>
                <w:iCs/>
                <w:sz w:val="20"/>
                <w:szCs w:val="20"/>
              </w:rPr>
              <w:t>Portraits</w:t>
            </w:r>
            <w:r w:rsidRPr="002674BE">
              <w:rPr>
                <w:rFonts w:ascii="Comic Sans MS" w:hAnsi="Comic Sans MS"/>
                <w:sz w:val="20"/>
                <w:szCs w:val="20"/>
              </w:rPr>
              <w:t>. The children will learn vocabulary related to describing people and will begin to understand basic grammar, including the use of feminine and masculine nouns.</w:t>
            </w:r>
          </w:p>
        </w:tc>
      </w:tr>
    </w:tbl>
    <w:p w14:paraId="78BB33AB" w14:textId="77D71EE3" w:rsidR="00040216" w:rsidRDefault="00495C1A" w:rsidP="00495C1A">
      <w:pPr>
        <w:rPr>
          <w:rFonts w:ascii="Comic Sans MS" w:hAnsi="Comic Sans MS"/>
          <w:sz w:val="36"/>
          <w:szCs w:val="36"/>
        </w:rPr>
      </w:pPr>
      <w:r>
        <w:rPr>
          <w:rFonts w:ascii="Comic Sans MS" w:hAnsi="Comic Sans MS"/>
          <w:sz w:val="36"/>
          <w:szCs w:val="36"/>
        </w:rPr>
        <w:lastRenderedPageBreak/>
        <w:t xml:space="preserve">      </w:t>
      </w:r>
      <w:r w:rsidR="00040216">
        <w:rPr>
          <w:rFonts w:ascii="Comic Sans MS" w:hAnsi="Comic Sans MS"/>
          <w:sz w:val="36"/>
          <w:szCs w:val="36"/>
        </w:rPr>
        <w:t xml:space="preserve">                                             </w:t>
      </w:r>
    </w:p>
    <w:p w14:paraId="6E829CEF" w14:textId="0EECB591" w:rsidR="00495C1A" w:rsidRPr="00040216" w:rsidRDefault="00040216" w:rsidP="00495C1A">
      <w:pPr>
        <w:rPr>
          <w:rFonts w:ascii="Comic Sans MS" w:hAnsi="Comic Sans MS"/>
          <w:sz w:val="36"/>
          <w:szCs w:val="36"/>
        </w:rPr>
      </w:pPr>
      <w:r>
        <w:rPr>
          <w:rFonts w:ascii="Comic Sans MS" w:hAnsi="Comic Sans MS"/>
          <w:sz w:val="36"/>
          <w:szCs w:val="36"/>
        </w:rPr>
        <w:t xml:space="preserve">                                       </w:t>
      </w:r>
      <w:r w:rsidRPr="059E14C8">
        <w:rPr>
          <w:rFonts w:ascii="Comic Sans MS" w:hAnsi="Comic Sans MS"/>
          <w:sz w:val="36"/>
          <w:szCs w:val="36"/>
        </w:rPr>
        <w:t>Year Four Homework Overview</w:t>
      </w:r>
      <w:r w:rsidR="00495C1A">
        <w:rPr>
          <w:rFonts w:ascii="Comic Sans MS" w:hAnsi="Comic Sans MS"/>
          <w:sz w:val="36"/>
          <w:szCs w:val="36"/>
        </w:rPr>
        <w:t xml:space="preserve">                             </w:t>
      </w:r>
    </w:p>
    <w:tbl>
      <w:tblPr>
        <w:tblStyle w:val="TableGrid"/>
        <w:tblpPr w:leftFromText="180" w:rightFromText="180" w:vertAnchor="page" w:horzAnchor="margin" w:tblpY="2713"/>
        <w:tblW w:w="14170" w:type="dxa"/>
        <w:tblLook w:val="04A0" w:firstRow="1" w:lastRow="0" w:firstColumn="1" w:lastColumn="0" w:noHBand="0" w:noVBand="1"/>
      </w:tblPr>
      <w:tblGrid>
        <w:gridCol w:w="1490"/>
        <w:gridCol w:w="1615"/>
        <w:gridCol w:w="1832"/>
        <w:gridCol w:w="1837"/>
        <w:gridCol w:w="1608"/>
        <w:gridCol w:w="1944"/>
        <w:gridCol w:w="1733"/>
        <w:gridCol w:w="2111"/>
      </w:tblGrid>
      <w:tr w:rsidR="00040216" w14:paraId="26799EBE" w14:textId="77777777" w:rsidTr="00040216">
        <w:trPr>
          <w:trHeight w:val="386"/>
        </w:trPr>
        <w:tc>
          <w:tcPr>
            <w:tcW w:w="1490" w:type="dxa"/>
          </w:tcPr>
          <w:p w14:paraId="54571A4A" w14:textId="77777777" w:rsidR="00040216" w:rsidRPr="00495C1A" w:rsidRDefault="00040216" w:rsidP="00040216">
            <w:pPr>
              <w:jc w:val="center"/>
              <w:rPr>
                <w:rFonts w:ascii="Comic Sans MS" w:hAnsi="Comic Sans MS"/>
                <w:b/>
                <w:bCs/>
                <w:sz w:val="36"/>
                <w:szCs w:val="36"/>
              </w:rPr>
            </w:pPr>
          </w:p>
        </w:tc>
        <w:tc>
          <w:tcPr>
            <w:tcW w:w="1615" w:type="dxa"/>
          </w:tcPr>
          <w:p w14:paraId="2C9862E0"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3</w:t>
            </w:r>
            <w:r w:rsidRPr="00495C1A">
              <w:rPr>
                <w:rFonts w:ascii="Comic Sans MS" w:hAnsi="Comic Sans MS"/>
                <w:b/>
                <w:bCs/>
                <w:sz w:val="18"/>
                <w:szCs w:val="18"/>
                <w:vertAlign w:val="superscript"/>
              </w:rPr>
              <w:t>th</w:t>
            </w:r>
            <w:r w:rsidRPr="00495C1A">
              <w:rPr>
                <w:rFonts w:ascii="Comic Sans MS" w:hAnsi="Comic Sans MS"/>
                <w:b/>
                <w:bCs/>
                <w:sz w:val="18"/>
                <w:szCs w:val="18"/>
              </w:rPr>
              <w:t xml:space="preserve"> November </w:t>
            </w:r>
          </w:p>
        </w:tc>
        <w:tc>
          <w:tcPr>
            <w:tcW w:w="1832" w:type="dxa"/>
          </w:tcPr>
          <w:p w14:paraId="6D15E49E"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10</w:t>
            </w:r>
            <w:r w:rsidRPr="00495C1A">
              <w:rPr>
                <w:rFonts w:ascii="Comic Sans MS" w:hAnsi="Comic Sans MS"/>
                <w:b/>
                <w:bCs/>
                <w:sz w:val="18"/>
                <w:szCs w:val="18"/>
                <w:vertAlign w:val="superscript"/>
              </w:rPr>
              <w:t xml:space="preserve">th </w:t>
            </w:r>
            <w:r w:rsidRPr="00495C1A">
              <w:rPr>
                <w:rFonts w:ascii="Comic Sans MS" w:hAnsi="Comic Sans MS"/>
                <w:b/>
                <w:bCs/>
                <w:sz w:val="18"/>
                <w:szCs w:val="18"/>
              </w:rPr>
              <w:t>November</w:t>
            </w:r>
          </w:p>
        </w:tc>
        <w:tc>
          <w:tcPr>
            <w:tcW w:w="1837" w:type="dxa"/>
          </w:tcPr>
          <w:p w14:paraId="7BF078E8"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17</w:t>
            </w:r>
            <w:r w:rsidRPr="00495C1A">
              <w:rPr>
                <w:rFonts w:ascii="Comic Sans MS" w:hAnsi="Comic Sans MS"/>
                <w:b/>
                <w:bCs/>
                <w:sz w:val="18"/>
                <w:szCs w:val="18"/>
                <w:vertAlign w:val="superscript"/>
              </w:rPr>
              <w:t>th</w:t>
            </w:r>
            <w:r w:rsidRPr="00495C1A">
              <w:rPr>
                <w:rFonts w:ascii="Comic Sans MS" w:hAnsi="Comic Sans MS"/>
                <w:b/>
                <w:bCs/>
                <w:sz w:val="18"/>
                <w:szCs w:val="18"/>
              </w:rPr>
              <w:t xml:space="preserve"> November</w:t>
            </w:r>
          </w:p>
        </w:tc>
        <w:tc>
          <w:tcPr>
            <w:tcW w:w="1608" w:type="dxa"/>
          </w:tcPr>
          <w:p w14:paraId="535B51B1"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24</w:t>
            </w:r>
            <w:r w:rsidRPr="00495C1A">
              <w:rPr>
                <w:rFonts w:ascii="Comic Sans MS" w:hAnsi="Comic Sans MS"/>
                <w:b/>
                <w:bCs/>
                <w:sz w:val="18"/>
                <w:szCs w:val="18"/>
                <w:vertAlign w:val="superscript"/>
              </w:rPr>
              <w:t>th</w:t>
            </w:r>
            <w:r w:rsidRPr="00495C1A">
              <w:rPr>
                <w:rFonts w:ascii="Comic Sans MS" w:hAnsi="Comic Sans MS"/>
                <w:b/>
                <w:bCs/>
                <w:sz w:val="18"/>
                <w:szCs w:val="18"/>
              </w:rPr>
              <w:t xml:space="preserve"> November</w:t>
            </w:r>
          </w:p>
        </w:tc>
        <w:tc>
          <w:tcPr>
            <w:tcW w:w="1944" w:type="dxa"/>
          </w:tcPr>
          <w:p w14:paraId="7159E56A"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1st December</w:t>
            </w:r>
          </w:p>
        </w:tc>
        <w:tc>
          <w:tcPr>
            <w:tcW w:w="1733" w:type="dxa"/>
          </w:tcPr>
          <w:p w14:paraId="20C305DA"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WC 8</w:t>
            </w:r>
            <w:r w:rsidRPr="00495C1A">
              <w:rPr>
                <w:rFonts w:ascii="Comic Sans MS" w:hAnsi="Comic Sans MS"/>
                <w:b/>
                <w:bCs/>
                <w:sz w:val="18"/>
                <w:szCs w:val="18"/>
                <w:vertAlign w:val="superscript"/>
              </w:rPr>
              <w:t>th</w:t>
            </w:r>
            <w:r w:rsidRPr="00495C1A">
              <w:rPr>
                <w:rFonts w:ascii="Comic Sans MS" w:hAnsi="Comic Sans MS"/>
                <w:b/>
                <w:bCs/>
                <w:sz w:val="18"/>
                <w:szCs w:val="18"/>
              </w:rPr>
              <w:t xml:space="preserve"> December</w:t>
            </w:r>
          </w:p>
        </w:tc>
        <w:tc>
          <w:tcPr>
            <w:tcW w:w="2111" w:type="dxa"/>
          </w:tcPr>
          <w:p w14:paraId="74C436DC" w14:textId="77777777" w:rsidR="00040216" w:rsidRPr="00495C1A" w:rsidRDefault="00040216" w:rsidP="00040216">
            <w:pPr>
              <w:jc w:val="center"/>
              <w:rPr>
                <w:rFonts w:ascii="Comic Sans MS" w:hAnsi="Comic Sans MS"/>
                <w:b/>
                <w:bCs/>
                <w:sz w:val="18"/>
                <w:szCs w:val="18"/>
              </w:rPr>
            </w:pPr>
            <w:r w:rsidRPr="00495C1A">
              <w:rPr>
                <w:rFonts w:ascii="Comic Sans MS" w:hAnsi="Comic Sans MS"/>
                <w:b/>
                <w:bCs/>
                <w:sz w:val="18"/>
                <w:szCs w:val="18"/>
              </w:rPr>
              <w:t>15</w:t>
            </w:r>
            <w:r w:rsidRPr="00495C1A">
              <w:rPr>
                <w:rFonts w:ascii="Comic Sans MS" w:hAnsi="Comic Sans MS"/>
                <w:b/>
                <w:bCs/>
                <w:sz w:val="18"/>
                <w:szCs w:val="18"/>
                <w:vertAlign w:val="superscript"/>
              </w:rPr>
              <w:t>th</w:t>
            </w:r>
            <w:r w:rsidRPr="00495C1A">
              <w:rPr>
                <w:rFonts w:ascii="Comic Sans MS" w:hAnsi="Comic Sans MS"/>
                <w:b/>
                <w:bCs/>
                <w:sz w:val="18"/>
                <w:szCs w:val="18"/>
              </w:rPr>
              <w:t xml:space="preserve"> December </w:t>
            </w:r>
          </w:p>
        </w:tc>
      </w:tr>
      <w:tr w:rsidR="00040216" w14:paraId="62436532" w14:textId="77777777" w:rsidTr="00040216">
        <w:trPr>
          <w:trHeight w:val="1599"/>
        </w:trPr>
        <w:tc>
          <w:tcPr>
            <w:tcW w:w="1490" w:type="dxa"/>
          </w:tcPr>
          <w:p w14:paraId="22CBAC94" w14:textId="77777777" w:rsidR="00040216" w:rsidRPr="00CD6C13" w:rsidRDefault="00040216" w:rsidP="00040216">
            <w:pPr>
              <w:jc w:val="center"/>
              <w:rPr>
                <w:rFonts w:ascii="Comic Sans MS" w:hAnsi="Comic Sans MS"/>
                <w:sz w:val="24"/>
                <w:szCs w:val="24"/>
              </w:rPr>
            </w:pPr>
            <w:r>
              <w:rPr>
                <w:rFonts w:ascii="Comic Sans MS" w:hAnsi="Comic Sans MS"/>
                <w:sz w:val="24"/>
                <w:szCs w:val="24"/>
              </w:rPr>
              <w:t>Spellings</w:t>
            </w:r>
          </w:p>
        </w:tc>
        <w:tc>
          <w:tcPr>
            <w:tcW w:w="1615" w:type="dxa"/>
          </w:tcPr>
          <w:p w14:paraId="7AA85D2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adoration</w:t>
            </w:r>
          </w:p>
          <w:p w14:paraId="280B0554"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admiration coronation detonation observation</w:t>
            </w:r>
          </w:p>
          <w:p w14:paraId="49D81EBD"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location</w:t>
            </w:r>
          </w:p>
          <w:p w14:paraId="03200D7C"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generation</w:t>
            </w:r>
          </w:p>
          <w:p w14:paraId="7FB1F2D5"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exploration</w:t>
            </w:r>
          </w:p>
          <w:p w14:paraId="68BDDCB3"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combination</w:t>
            </w:r>
          </w:p>
          <w:p w14:paraId="56C8B197"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illustration</w:t>
            </w:r>
          </w:p>
          <w:p w14:paraId="6C51E3A4" w14:textId="77777777" w:rsidR="00040216" w:rsidRPr="003070AC" w:rsidRDefault="00040216" w:rsidP="00040216">
            <w:pPr>
              <w:jc w:val="center"/>
              <w:rPr>
                <w:rFonts w:eastAsia="Comic Sans MS" w:cstheme="minorHAnsi"/>
                <w:sz w:val="24"/>
                <w:szCs w:val="24"/>
              </w:rPr>
            </w:pPr>
          </w:p>
          <w:p w14:paraId="1C96F91A" w14:textId="77777777" w:rsidR="00040216" w:rsidRPr="003070AC" w:rsidRDefault="00040216" w:rsidP="00040216">
            <w:pPr>
              <w:jc w:val="center"/>
              <w:rPr>
                <w:rFonts w:eastAsia="Comic Sans MS" w:cstheme="minorHAnsi"/>
                <w:sz w:val="24"/>
                <w:szCs w:val="24"/>
              </w:rPr>
            </w:pPr>
          </w:p>
        </w:tc>
        <w:tc>
          <w:tcPr>
            <w:tcW w:w="1832" w:type="dxa"/>
          </w:tcPr>
          <w:p w14:paraId="66DF0AEC"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sadly</w:t>
            </w:r>
          </w:p>
          <w:p w14:paraId="15B2ED95"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completely</w:t>
            </w:r>
          </w:p>
          <w:p w14:paraId="0C512B8C"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wildly</w:t>
            </w:r>
          </w:p>
          <w:p w14:paraId="2100591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bravely</w:t>
            </w:r>
          </w:p>
          <w:p w14:paraId="2566F99D"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gently</w:t>
            </w:r>
          </w:p>
          <w:p w14:paraId="7A82B43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happily</w:t>
            </w:r>
          </w:p>
          <w:p w14:paraId="03491E1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foolishly</w:t>
            </w:r>
          </w:p>
          <w:p w14:paraId="271520EB"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horribly</w:t>
            </w:r>
          </w:p>
          <w:p w14:paraId="709C9DC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proudly</w:t>
            </w:r>
          </w:p>
          <w:p w14:paraId="435ECEC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nervously</w:t>
            </w:r>
          </w:p>
        </w:tc>
        <w:tc>
          <w:tcPr>
            <w:tcW w:w="1837" w:type="dxa"/>
          </w:tcPr>
          <w:p w14:paraId="272FE50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usually</w:t>
            </w:r>
          </w:p>
          <w:p w14:paraId="7372794F"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finally</w:t>
            </w:r>
          </w:p>
          <w:p w14:paraId="09A4D340"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beautifully</w:t>
            </w:r>
          </w:p>
          <w:p w14:paraId="1348E1F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thoughtfully</w:t>
            </w:r>
          </w:p>
          <w:p w14:paraId="6E129966"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wonderfully</w:t>
            </w:r>
          </w:p>
          <w:p w14:paraId="5A93CCDF"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carefully</w:t>
            </w:r>
          </w:p>
          <w:p w14:paraId="732779B9"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generally</w:t>
            </w:r>
          </w:p>
          <w:p w14:paraId="4C75B1E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cruelly</w:t>
            </w:r>
          </w:p>
          <w:p w14:paraId="5A37DDE3"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faithfully</w:t>
            </w:r>
          </w:p>
          <w:p w14:paraId="2C4832EB"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peacefully</w:t>
            </w:r>
          </w:p>
          <w:p w14:paraId="68D638F6" w14:textId="77777777" w:rsidR="00040216" w:rsidRPr="003070AC" w:rsidRDefault="00040216" w:rsidP="00040216">
            <w:pPr>
              <w:jc w:val="center"/>
              <w:rPr>
                <w:rFonts w:eastAsia="Comic Sans MS" w:cstheme="minorHAnsi"/>
                <w:sz w:val="24"/>
                <w:szCs w:val="24"/>
              </w:rPr>
            </w:pPr>
          </w:p>
          <w:p w14:paraId="7D541C2A" w14:textId="77777777" w:rsidR="00040216" w:rsidRPr="003070AC" w:rsidRDefault="00040216" w:rsidP="00040216">
            <w:pPr>
              <w:jc w:val="center"/>
              <w:rPr>
                <w:rFonts w:eastAsia="Comic Sans MS" w:cstheme="minorHAnsi"/>
                <w:sz w:val="24"/>
                <w:szCs w:val="24"/>
              </w:rPr>
            </w:pPr>
          </w:p>
        </w:tc>
        <w:tc>
          <w:tcPr>
            <w:tcW w:w="1608" w:type="dxa"/>
          </w:tcPr>
          <w:p w14:paraId="1EC97F8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chef</w:t>
            </w:r>
          </w:p>
          <w:p w14:paraId="332F2DA6"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crochet</w:t>
            </w:r>
          </w:p>
          <w:p w14:paraId="33F70296"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brochure</w:t>
            </w:r>
          </w:p>
          <w:p w14:paraId="262B00B2"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chalet</w:t>
            </w:r>
          </w:p>
          <w:p w14:paraId="5AC67C16"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quiche</w:t>
            </w:r>
          </w:p>
          <w:p w14:paraId="0B934684"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parachute</w:t>
            </w:r>
          </w:p>
          <w:p w14:paraId="2C04E65C"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chandelier</w:t>
            </w:r>
          </w:p>
          <w:p w14:paraId="530617EF"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machine</w:t>
            </w:r>
          </w:p>
          <w:p w14:paraId="2BD114BA"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chute</w:t>
            </w:r>
          </w:p>
          <w:p w14:paraId="0F14E270"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chaperone</w:t>
            </w:r>
          </w:p>
        </w:tc>
        <w:tc>
          <w:tcPr>
            <w:tcW w:w="1944" w:type="dxa"/>
          </w:tcPr>
          <w:p w14:paraId="2F3FA560"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complete</w:t>
            </w:r>
          </w:p>
          <w:p w14:paraId="37B820AD"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continue</w:t>
            </w:r>
          </w:p>
          <w:p w14:paraId="2DCA6DA8"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experiment</w:t>
            </w:r>
          </w:p>
          <w:p w14:paraId="49DD9395"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famous</w:t>
            </w:r>
          </w:p>
          <w:p w14:paraId="547394E4"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favourite</w:t>
            </w:r>
          </w:p>
          <w:p w14:paraId="7123DFE4"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February</w:t>
            </w:r>
          </w:p>
          <w:p w14:paraId="085131B5"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naughty</w:t>
            </w:r>
          </w:p>
          <w:p w14:paraId="2DEC943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material</w:t>
            </w:r>
          </w:p>
          <w:p w14:paraId="67FFDDCC"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knowledge</w:t>
            </w:r>
          </w:p>
          <w:p w14:paraId="5DECBBB1"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remember</w:t>
            </w:r>
          </w:p>
        </w:tc>
        <w:tc>
          <w:tcPr>
            <w:tcW w:w="1733" w:type="dxa"/>
          </w:tcPr>
          <w:p w14:paraId="5DE9544F"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expansion</w:t>
            </w:r>
          </w:p>
          <w:p w14:paraId="5B5440D3"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extension</w:t>
            </w:r>
          </w:p>
          <w:p w14:paraId="4A47CE98"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comprehension tension</w:t>
            </w:r>
          </w:p>
          <w:p w14:paraId="3FCD854B"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suspension</w:t>
            </w:r>
          </w:p>
          <w:p w14:paraId="4A7F738D"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exclusion</w:t>
            </w:r>
          </w:p>
          <w:p w14:paraId="1680B1E1"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provision</w:t>
            </w:r>
          </w:p>
          <w:p w14:paraId="6234CD6B"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explosion</w:t>
            </w:r>
          </w:p>
          <w:p w14:paraId="1EB9630E"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erosion</w:t>
            </w:r>
          </w:p>
          <w:p w14:paraId="4919DA1D" w14:textId="77777777" w:rsidR="00040216" w:rsidRPr="003070AC" w:rsidRDefault="00040216" w:rsidP="00040216">
            <w:pPr>
              <w:jc w:val="center"/>
              <w:rPr>
                <w:rFonts w:eastAsia="Comic Sans MS" w:cstheme="minorHAnsi"/>
                <w:sz w:val="24"/>
                <w:szCs w:val="24"/>
              </w:rPr>
            </w:pPr>
            <w:r w:rsidRPr="003070AC">
              <w:rPr>
                <w:rFonts w:eastAsia="Comic Sans MS" w:cstheme="minorHAnsi"/>
                <w:sz w:val="24"/>
                <w:szCs w:val="24"/>
              </w:rPr>
              <w:t>invasion</w:t>
            </w:r>
          </w:p>
        </w:tc>
        <w:tc>
          <w:tcPr>
            <w:tcW w:w="2111" w:type="dxa"/>
          </w:tcPr>
          <w:p w14:paraId="7FD1760E" w14:textId="77777777" w:rsidR="00040216" w:rsidRPr="003070AC" w:rsidRDefault="00040216" w:rsidP="00040216">
            <w:pPr>
              <w:rPr>
                <w:rFonts w:cstheme="minorHAnsi"/>
                <w:sz w:val="24"/>
                <w:szCs w:val="24"/>
              </w:rPr>
            </w:pPr>
            <w:r w:rsidRPr="003070AC">
              <w:rPr>
                <w:rFonts w:cstheme="minorHAnsi"/>
                <w:sz w:val="24"/>
                <w:szCs w:val="24"/>
              </w:rPr>
              <w:t xml:space="preserve">         poisonous</w:t>
            </w:r>
          </w:p>
          <w:p w14:paraId="21AAEA07" w14:textId="77777777" w:rsidR="00040216" w:rsidRPr="003070AC" w:rsidRDefault="00040216" w:rsidP="00040216">
            <w:pPr>
              <w:jc w:val="center"/>
              <w:rPr>
                <w:rFonts w:cstheme="minorHAnsi"/>
                <w:sz w:val="24"/>
                <w:szCs w:val="24"/>
              </w:rPr>
            </w:pPr>
            <w:r w:rsidRPr="003070AC">
              <w:rPr>
                <w:rFonts w:cstheme="minorHAnsi"/>
                <w:sz w:val="24"/>
                <w:szCs w:val="24"/>
              </w:rPr>
              <w:t>dangerous</w:t>
            </w:r>
          </w:p>
          <w:p w14:paraId="34E0DA99" w14:textId="77777777" w:rsidR="00040216" w:rsidRPr="003070AC" w:rsidRDefault="00040216" w:rsidP="00040216">
            <w:pPr>
              <w:jc w:val="center"/>
              <w:rPr>
                <w:rFonts w:cstheme="minorHAnsi"/>
                <w:sz w:val="24"/>
                <w:szCs w:val="24"/>
              </w:rPr>
            </w:pPr>
            <w:r w:rsidRPr="003070AC">
              <w:rPr>
                <w:rFonts w:cstheme="minorHAnsi"/>
                <w:sz w:val="24"/>
                <w:szCs w:val="24"/>
              </w:rPr>
              <w:t>mountainous</w:t>
            </w:r>
          </w:p>
          <w:p w14:paraId="312EE112" w14:textId="77777777" w:rsidR="00040216" w:rsidRPr="003070AC" w:rsidRDefault="00040216" w:rsidP="00040216">
            <w:pPr>
              <w:jc w:val="center"/>
              <w:rPr>
                <w:rFonts w:cstheme="minorHAnsi"/>
                <w:sz w:val="24"/>
                <w:szCs w:val="24"/>
              </w:rPr>
            </w:pPr>
            <w:r w:rsidRPr="003070AC">
              <w:rPr>
                <w:rFonts w:cstheme="minorHAnsi"/>
                <w:sz w:val="24"/>
                <w:szCs w:val="24"/>
              </w:rPr>
              <w:t>marvellous</w:t>
            </w:r>
          </w:p>
          <w:p w14:paraId="6E7D3FEF" w14:textId="77777777" w:rsidR="00040216" w:rsidRPr="003070AC" w:rsidRDefault="00040216" w:rsidP="00040216">
            <w:pPr>
              <w:jc w:val="center"/>
              <w:rPr>
                <w:rFonts w:cstheme="minorHAnsi"/>
                <w:sz w:val="24"/>
                <w:szCs w:val="24"/>
              </w:rPr>
            </w:pPr>
            <w:r w:rsidRPr="003070AC">
              <w:rPr>
                <w:rFonts w:cstheme="minorHAnsi"/>
                <w:sz w:val="24"/>
                <w:szCs w:val="24"/>
              </w:rPr>
              <w:t>perilous</w:t>
            </w:r>
          </w:p>
          <w:p w14:paraId="560AB034" w14:textId="77777777" w:rsidR="00040216" w:rsidRPr="003070AC" w:rsidRDefault="00040216" w:rsidP="00040216">
            <w:pPr>
              <w:jc w:val="center"/>
              <w:rPr>
                <w:rFonts w:cstheme="minorHAnsi"/>
                <w:sz w:val="24"/>
                <w:szCs w:val="24"/>
              </w:rPr>
            </w:pPr>
            <w:r w:rsidRPr="003070AC">
              <w:rPr>
                <w:rFonts w:cstheme="minorHAnsi"/>
                <w:sz w:val="24"/>
                <w:szCs w:val="24"/>
              </w:rPr>
              <w:t>tremendous</w:t>
            </w:r>
          </w:p>
          <w:p w14:paraId="7316A8CF" w14:textId="77777777" w:rsidR="00040216" w:rsidRPr="003070AC" w:rsidRDefault="00040216" w:rsidP="00040216">
            <w:pPr>
              <w:jc w:val="center"/>
              <w:rPr>
                <w:rFonts w:cstheme="minorHAnsi"/>
                <w:sz w:val="24"/>
                <w:szCs w:val="24"/>
              </w:rPr>
            </w:pPr>
            <w:r w:rsidRPr="003070AC">
              <w:rPr>
                <w:rFonts w:cstheme="minorHAnsi"/>
                <w:sz w:val="24"/>
                <w:szCs w:val="24"/>
              </w:rPr>
              <w:t>enormous</w:t>
            </w:r>
          </w:p>
          <w:p w14:paraId="4756F8F2" w14:textId="77777777" w:rsidR="00040216" w:rsidRPr="003070AC" w:rsidRDefault="00040216" w:rsidP="00040216">
            <w:pPr>
              <w:jc w:val="center"/>
              <w:rPr>
                <w:rFonts w:cstheme="minorHAnsi"/>
                <w:sz w:val="24"/>
                <w:szCs w:val="24"/>
              </w:rPr>
            </w:pPr>
            <w:r w:rsidRPr="003070AC">
              <w:rPr>
                <w:rFonts w:cstheme="minorHAnsi"/>
                <w:sz w:val="24"/>
                <w:szCs w:val="24"/>
              </w:rPr>
              <w:t>jealous</w:t>
            </w:r>
          </w:p>
          <w:p w14:paraId="6E993D8B" w14:textId="77777777" w:rsidR="00040216" w:rsidRPr="003070AC" w:rsidRDefault="00040216" w:rsidP="00040216">
            <w:pPr>
              <w:jc w:val="center"/>
              <w:rPr>
                <w:rFonts w:cstheme="minorHAnsi"/>
                <w:sz w:val="24"/>
                <w:szCs w:val="24"/>
              </w:rPr>
            </w:pPr>
            <w:r w:rsidRPr="003070AC">
              <w:rPr>
                <w:rFonts w:cstheme="minorHAnsi"/>
                <w:sz w:val="24"/>
                <w:szCs w:val="24"/>
              </w:rPr>
              <w:t>precious</w:t>
            </w:r>
          </w:p>
          <w:p w14:paraId="07DAF157" w14:textId="77777777" w:rsidR="00040216" w:rsidRPr="003070AC" w:rsidRDefault="00040216" w:rsidP="00040216">
            <w:pPr>
              <w:jc w:val="center"/>
              <w:rPr>
                <w:rFonts w:cstheme="minorHAnsi"/>
                <w:sz w:val="24"/>
                <w:szCs w:val="24"/>
              </w:rPr>
            </w:pPr>
            <w:r w:rsidRPr="003070AC">
              <w:rPr>
                <w:rFonts w:cstheme="minorHAnsi"/>
                <w:sz w:val="24"/>
                <w:szCs w:val="24"/>
              </w:rPr>
              <w:t>disastrous</w:t>
            </w:r>
          </w:p>
          <w:p w14:paraId="7569432F" w14:textId="77777777" w:rsidR="00040216" w:rsidRPr="003070AC" w:rsidRDefault="00040216" w:rsidP="00040216">
            <w:pPr>
              <w:jc w:val="center"/>
              <w:rPr>
                <w:rFonts w:eastAsia="Comic Sans MS" w:cstheme="minorHAnsi"/>
                <w:sz w:val="24"/>
                <w:szCs w:val="24"/>
              </w:rPr>
            </w:pPr>
          </w:p>
        </w:tc>
      </w:tr>
    </w:tbl>
    <w:p w14:paraId="3E0E88AE" w14:textId="77777777" w:rsidR="00495C1A" w:rsidRDefault="00495C1A" w:rsidP="008E1044">
      <w:pPr>
        <w:jc w:val="center"/>
        <w:rPr>
          <w:rFonts w:ascii="Comic Sans MS" w:hAnsi="Comic Sans MS"/>
          <w:sz w:val="36"/>
          <w:szCs w:val="36"/>
        </w:rPr>
      </w:pPr>
    </w:p>
    <w:p w14:paraId="51EB3224" w14:textId="77777777" w:rsidR="00040216" w:rsidRDefault="00040216" w:rsidP="008E1044">
      <w:pPr>
        <w:jc w:val="center"/>
        <w:rPr>
          <w:rFonts w:ascii="Comic Sans MS" w:hAnsi="Comic Sans MS"/>
          <w:sz w:val="36"/>
          <w:szCs w:val="36"/>
        </w:rPr>
      </w:pPr>
    </w:p>
    <w:p w14:paraId="0C255980" w14:textId="0AC0D06D" w:rsidR="003D4E5A" w:rsidRDefault="003D4E5A" w:rsidP="00040216">
      <w:pPr>
        <w:rPr>
          <w:rFonts w:ascii="Comic Sans MS" w:hAnsi="Comic Sans MS"/>
          <w:sz w:val="36"/>
          <w:szCs w:val="36"/>
        </w:rPr>
      </w:pPr>
    </w:p>
    <w:p w14:paraId="463FB0A0" w14:textId="77777777" w:rsidR="00495C1A" w:rsidRDefault="00495C1A" w:rsidP="00495C1A">
      <w:pPr>
        <w:jc w:val="center"/>
        <w:rPr>
          <w:rFonts w:ascii="Comic Sans MS" w:hAnsi="Comic Sans MS"/>
          <w:sz w:val="36"/>
          <w:szCs w:val="36"/>
        </w:rPr>
      </w:pPr>
    </w:p>
    <w:p w14:paraId="0B0D05AF" w14:textId="77777777" w:rsidR="00040216" w:rsidRDefault="00040216" w:rsidP="00495C1A">
      <w:pPr>
        <w:jc w:val="center"/>
        <w:rPr>
          <w:rFonts w:ascii="Comic Sans MS" w:hAnsi="Comic Sans MS"/>
          <w:sz w:val="36"/>
          <w:szCs w:val="36"/>
        </w:rPr>
      </w:pPr>
    </w:p>
    <w:p w14:paraId="45B4FA19" w14:textId="77777777" w:rsidR="00040216" w:rsidRDefault="00040216" w:rsidP="00495C1A">
      <w:pPr>
        <w:jc w:val="center"/>
        <w:rPr>
          <w:rFonts w:ascii="Comic Sans MS" w:hAnsi="Comic Sans MS"/>
          <w:sz w:val="36"/>
          <w:szCs w:val="36"/>
        </w:rPr>
      </w:pPr>
    </w:p>
    <w:tbl>
      <w:tblPr>
        <w:tblStyle w:val="TableGrid"/>
        <w:tblpPr w:leftFromText="180" w:rightFromText="180" w:vertAnchor="text" w:horzAnchor="margin" w:tblpY="3"/>
        <w:tblW w:w="15446" w:type="dxa"/>
        <w:tblLook w:val="04A0" w:firstRow="1" w:lastRow="0" w:firstColumn="1" w:lastColumn="0" w:noHBand="0" w:noVBand="1"/>
      </w:tblPr>
      <w:tblGrid>
        <w:gridCol w:w="4649"/>
        <w:gridCol w:w="10797"/>
      </w:tblGrid>
      <w:tr w:rsidR="00040216" w14:paraId="68427E01" w14:textId="77777777" w:rsidTr="00040216">
        <w:tc>
          <w:tcPr>
            <w:tcW w:w="4649" w:type="dxa"/>
          </w:tcPr>
          <w:p w14:paraId="2FEDA3B9" w14:textId="77777777" w:rsidR="00040216" w:rsidRPr="003070AC" w:rsidRDefault="00040216" w:rsidP="00040216">
            <w:pPr>
              <w:jc w:val="center"/>
              <w:rPr>
                <w:rFonts w:ascii="Calibri body" w:hAnsi="Calibri body" w:cstheme="minorHAnsi"/>
                <w:b/>
                <w:sz w:val="32"/>
                <w:szCs w:val="32"/>
              </w:rPr>
            </w:pPr>
            <w:r w:rsidRPr="003070AC">
              <w:rPr>
                <w:rFonts w:ascii="Calibri body" w:hAnsi="Calibri body" w:cstheme="minorHAnsi"/>
                <w:b/>
                <w:sz w:val="32"/>
                <w:szCs w:val="32"/>
              </w:rPr>
              <w:t>Mathletics</w:t>
            </w:r>
          </w:p>
          <w:p w14:paraId="4AAEADF0" w14:textId="77777777" w:rsidR="00040216" w:rsidRPr="003070AC" w:rsidRDefault="00040216" w:rsidP="00040216">
            <w:pPr>
              <w:jc w:val="center"/>
              <w:rPr>
                <w:rFonts w:ascii="Calibri body" w:hAnsi="Calibri body" w:cstheme="minorHAnsi"/>
                <w:b/>
                <w:sz w:val="32"/>
                <w:szCs w:val="32"/>
              </w:rPr>
            </w:pPr>
          </w:p>
        </w:tc>
        <w:tc>
          <w:tcPr>
            <w:tcW w:w="10797" w:type="dxa"/>
          </w:tcPr>
          <w:p w14:paraId="2A53B48E" w14:textId="77777777" w:rsidR="00040216" w:rsidRPr="003070AC" w:rsidRDefault="00040216" w:rsidP="00040216">
            <w:pPr>
              <w:jc w:val="center"/>
              <w:rPr>
                <w:rFonts w:ascii="Calibri body" w:hAnsi="Calibri body"/>
                <w:sz w:val="32"/>
                <w:szCs w:val="32"/>
              </w:rPr>
            </w:pPr>
            <w:r w:rsidRPr="003070AC">
              <w:rPr>
                <w:rFonts w:ascii="Calibri body" w:hAnsi="Calibri body"/>
                <w:sz w:val="32"/>
                <w:szCs w:val="32"/>
              </w:rPr>
              <w:t>Complete the set task for the week.</w:t>
            </w:r>
          </w:p>
        </w:tc>
      </w:tr>
      <w:tr w:rsidR="00040216" w14:paraId="260AFAA8" w14:textId="77777777" w:rsidTr="00040216">
        <w:trPr>
          <w:trHeight w:val="58"/>
        </w:trPr>
        <w:tc>
          <w:tcPr>
            <w:tcW w:w="4649" w:type="dxa"/>
          </w:tcPr>
          <w:p w14:paraId="59E8E512" w14:textId="77777777" w:rsidR="00040216" w:rsidRPr="003070AC" w:rsidRDefault="00040216" w:rsidP="00040216">
            <w:pPr>
              <w:jc w:val="center"/>
              <w:rPr>
                <w:rFonts w:ascii="Calibri body" w:hAnsi="Calibri body" w:cstheme="minorHAnsi"/>
                <w:b/>
                <w:sz w:val="32"/>
                <w:szCs w:val="32"/>
              </w:rPr>
            </w:pPr>
            <w:r w:rsidRPr="003070AC">
              <w:rPr>
                <w:rFonts w:ascii="Calibri body" w:hAnsi="Calibri body" w:cstheme="minorHAnsi"/>
                <w:b/>
                <w:sz w:val="32"/>
                <w:szCs w:val="32"/>
              </w:rPr>
              <w:t xml:space="preserve">TT Rockstars </w:t>
            </w:r>
          </w:p>
        </w:tc>
        <w:tc>
          <w:tcPr>
            <w:tcW w:w="10797" w:type="dxa"/>
          </w:tcPr>
          <w:p w14:paraId="56A8D547" w14:textId="1F13F394" w:rsidR="00040216" w:rsidRPr="003070AC" w:rsidRDefault="00040216" w:rsidP="00040216">
            <w:pPr>
              <w:jc w:val="center"/>
              <w:rPr>
                <w:rFonts w:ascii="Calibri body" w:hAnsi="Calibri body"/>
                <w:sz w:val="32"/>
                <w:szCs w:val="32"/>
              </w:rPr>
            </w:pPr>
            <w:r w:rsidRPr="003070AC">
              <w:rPr>
                <w:rFonts w:ascii="Calibri body" w:hAnsi="Calibri body"/>
                <w:sz w:val="32"/>
                <w:szCs w:val="32"/>
              </w:rPr>
              <w:t>Suggestion – spend ten minutes each day practising times tables. This will help improve quick recall, build confidence, and strengthen understanding of any unfamiliar times tables. Practice mixed</w:t>
            </w:r>
            <w:r>
              <w:rPr>
                <w:rFonts w:ascii="Calibri body" w:hAnsi="Calibri body"/>
                <w:sz w:val="32"/>
                <w:szCs w:val="32"/>
              </w:rPr>
              <w:t>-</w:t>
            </w:r>
            <w:r w:rsidRPr="003070AC">
              <w:rPr>
                <w:rFonts w:ascii="Calibri body" w:hAnsi="Calibri body"/>
                <w:sz w:val="32"/>
                <w:szCs w:val="32"/>
              </w:rPr>
              <w:t xml:space="preserve"> 2,3,4,5,6,7,8,9,10,11,12</w:t>
            </w:r>
          </w:p>
        </w:tc>
      </w:tr>
      <w:tr w:rsidR="00040216" w14:paraId="7B555098" w14:textId="77777777" w:rsidTr="00040216">
        <w:tc>
          <w:tcPr>
            <w:tcW w:w="4649" w:type="dxa"/>
          </w:tcPr>
          <w:p w14:paraId="0E3ECE29" w14:textId="77777777" w:rsidR="00040216" w:rsidRPr="003070AC" w:rsidRDefault="00040216" w:rsidP="00040216">
            <w:pPr>
              <w:jc w:val="center"/>
              <w:rPr>
                <w:rFonts w:ascii="Calibri body" w:hAnsi="Calibri body" w:cstheme="minorHAnsi"/>
                <w:b/>
                <w:sz w:val="32"/>
                <w:szCs w:val="32"/>
              </w:rPr>
            </w:pPr>
            <w:r w:rsidRPr="003070AC">
              <w:rPr>
                <w:rFonts w:ascii="Calibri body" w:hAnsi="Calibri body" w:cstheme="minorHAnsi"/>
                <w:b/>
                <w:sz w:val="32"/>
                <w:szCs w:val="32"/>
              </w:rPr>
              <w:t xml:space="preserve">Reading </w:t>
            </w:r>
          </w:p>
        </w:tc>
        <w:tc>
          <w:tcPr>
            <w:tcW w:w="10797" w:type="dxa"/>
          </w:tcPr>
          <w:p w14:paraId="1A77A72E" w14:textId="77777777" w:rsidR="00040216" w:rsidRPr="003070AC" w:rsidRDefault="00040216" w:rsidP="00040216">
            <w:pPr>
              <w:jc w:val="center"/>
              <w:rPr>
                <w:rFonts w:ascii="Calibri body" w:hAnsi="Calibri body"/>
                <w:sz w:val="32"/>
                <w:szCs w:val="32"/>
              </w:rPr>
            </w:pPr>
            <w:r w:rsidRPr="003070AC">
              <w:rPr>
                <w:rFonts w:ascii="Calibri body" w:hAnsi="Calibri body"/>
                <w:sz w:val="32"/>
                <w:szCs w:val="32"/>
              </w:rPr>
              <w:t>Read at least three times a week for a chance to win the Readasaurus.</w:t>
            </w:r>
          </w:p>
        </w:tc>
      </w:tr>
      <w:tr w:rsidR="00040216" w14:paraId="4A43FFB4" w14:textId="77777777" w:rsidTr="00040216">
        <w:tc>
          <w:tcPr>
            <w:tcW w:w="4649" w:type="dxa"/>
          </w:tcPr>
          <w:p w14:paraId="1301E2F7" w14:textId="77777777" w:rsidR="00040216" w:rsidRPr="003070AC" w:rsidRDefault="00040216" w:rsidP="00040216">
            <w:pPr>
              <w:jc w:val="center"/>
              <w:rPr>
                <w:rFonts w:ascii="Calibri body" w:hAnsi="Calibri body" w:cstheme="minorHAnsi"/>
                <w:b/>
                <w:sz w:val="32"/>
                <w:szCs w:val="32"/>
              </w:rPr>
            </w:pPr>
            <w:r w:rsidRPr="003070AC">
              <w:rPr>
                <w:rFonts w:ascii="Calibri body" w:hAnsi="Calibri body"/>
                <w:b/>
                <w:sz w:val="32"/>
                <w:szCs w:val="32"/>
              </w:rPr>
              <w:t>Maths</w:t>
            </w:r>
          </w:p>
        </w:tc>
        <w:tc>
          <w:tcPr>
            <w:tcW w:w="10797" w:type="dxa"/>
          </w:tcPr>
          <w:p w14:paraId="4A6CC811" w14:textId="77777777" w:rsidR="00040216" w:rsidRPr="003070AC" w:rsidRDefault="00040216" w:rsidP="00040216">
            <w:pPr>
              <w:jc w:val="center"/>
              <w:rPr>
                <w:rFonts w:ascii="Calibri body" w:hAnsi="Calibri body"/>
                <w:sz w:val="32"/>
                <w:szCs w:val="32"/>
              </w:rPr>
            </w:pPr>
            <w:r w:rsidRPr="003070AC">
              <w:rPr>
                <w:rFonts w:ascii="Calibri body" w:hAnsi="Calibri body"/>
                <w:sz w:val="32"/>
                <w:szCs w:val="32"/>
              </w:rPr>
              <w:t xml:space="preserve">Practise your </w:t>
            </w:r>
            <w:r w:rsidRPr="003070AC">
              <w:rPr>
                <w:rStyle w:val="Emphasis"/>
                <w:rFonts w:ascii="Calibri body" w:hAnsi="Calibri body"/>
                <w:sz w:val="32"/>
                <w:szCs w:val="32"/>
              </w:rPr>
              <w:t>individual times table target</w:t>
            </w:r>
            <w:r w:rsidRPr="003070AC">
              <w:rPr>
                <w:rFonts w:ascii="Calibri body" w:hAnsi="Calibri body"/>
                <w:sz w:val="32"/>
                <w:szCs w:val="32"/>
              </w:rPr>
              <w:t xml:space="preserve"> regularly to build quick and accurate recall.</w:t>
            </w:r>
          </w:p>
        </w:tc>
      </w:tr>
    </w:tbl>
    <w:p w14:paraId="26AA978A" w14:textId="77777777" w:rsidR="00040216" w:rsidRDefault="00040216" w:rsidP="00040216">
      <w:pPr>
        <w:rPr>
          <w:rFonts w:ascii="Comic Sans MS" w:eastAsia="Comic Sans MS" w:hAnsi="Comic Sans MS" w:cs="Comic Sans MS"/>
          <w:b/>
          <w:bCs/>
          <w:sz w:val="18"/>
          <w:szCs w:val="18"/>
          <w:u w:val="single"/>
        </w:rPr>
      </w:pPr>
    </w:p>
    <w:p w14:paraId="3F040319" w14:textId="77777777" w:rsidR="00040216" w:rsidRDefault="00040216" w:rsidP="00040216">
      <w:pPr>
        <w:jc w:val="center"/>
        <w:rPr>
          <w:rFonts w:ascii="Comic Sans MS" w:eastAsia="Comic Sans MS" w:hAnsi="Comic Sans MS" w:cs="Comic Sans MS"/>
          <w:b/>
          <w:bCs/>
          <w:sz w:val="18"/>
          <w:szCs w:val="18"/>
          <w:u w:val="single"/>
        </w:rPr>
      </w:pPr>
    </w:p>
    <w:p w14:paraId="135B8B76" w14:textId="77777777" w:rsidR="00040216" w:rsidRDefault="00040216" w:rsidP="00040216">
      <w:pPr>
        <w:jc w:val="center"/>
        <w:rPr>
          <w:rFonts w:ascii="Comic Sans MS" w:eastAsia="Comic Sans MS" w:hAnsi="Comic Sans MS" w:cs="Comic Sans MS"/>
          <w:b/>
          <w:bCs/>
          <w:sz w:val="18"/>
          <w:szCs w:val="18"/>
          <w:u w:val="single"/>
        </w:rPr>
      </w:pPr>
    </w:p>
    <w:p w14:paraId="683F8BBE" w14:textId="17F7AAAE" w:rsidR="0C1C3609" w:rsidRPr="00040216" w:rsidRDefault="0C1C3609" w:rsidP="00040216">
      <w:pPr>
        <w:jc w:val="center"/>
        <w:rPr>
          <w:rFonts w:ascii="Comic Sans MS" w:hAnsi="Comic Sans MS"/>
          <w:b/>
          <w:bCs/>
          <w:sz w:val="18"/>
          <w:szCs w:val="18"/>
        </w:rPr>
      </w:pPr>
      <w:r w:rsidRPr="00040216">
        <w:rPr>
          <w:rFonts w:ascii="Comic Sans MS" w:eastAsia="Comic Sans MS" w:hAnsi="Comic Sans MS" w:cs="Comic Sans MS"/>
          <w:b/>
          <w:bCs/>
          <w:sz w:val="18"/>
          <w:szCs w:val="18"/>
          <w:u w:val="single"/>
        </w:rPr>
        <w:lastRenderedPageBreak/>
        <w:t>Vocabulary Mat</w:t>
      </w:r>
    </w:p>
    <w:p w14:paraId="6888716B" w14:textId="7BE9A070" w:rsidR="0C1C3609" w:rsidRPr="00040216" w:rsidRDefault="0C1C3609" w:rsidP="008B39F6">
      <w:pPr>
        <w:spacing w:after="0"/>
        <w:jc w:val="center"/>
        <w:rPr>
          <w:rFonts w:ascii="Comic Sans MS" w:eastAsia="Comic Sans MS" w:hAnsi="Comic Sans MS" w:cs="Comic Sans MS"/>
          <w:b/>
          <w:bCs/>
          <w:sz w:val="18"/>
          <w:szCs w:val="18"/>
        </w:rPr>
      </w:pPr>
      <w:r w:rsidRPr="00040216">
        <w:rPr>
          <w:rFonts w:ascii="Comic Sans MS" w:eastAsia="Comic Sans MS" w:hAnsi="Comic Sans MS" w:cs="Comic Sans MS"/>
          <w:b/>
          <w:bCs/>
          <w:sz w:val="18"/>
          <w:szCs w:val="18"/>
        </w:rPr>
        <w:t xml:space="preserve"> Please use this vocabulary mat to help your child learn the new vocabulary they need to support them in their current topic.</w:t>
      </w:r>
    </w:p>
    <w:p w14:paraId="5D5550B0" w14:textId="50124980" w:rsidR="0C1C3609" w:rsidRPr="00040216" w:rsidRDefault="0C1C3609" w:rsidP="059E14C8">
      <w:pPr>
        <w:spacing w:after="0"/>
        <w:jc w:val="center"/>
        <w:rPr>
          <w:sz w:val="18"/>
          <w:szCs w:val="18"/>
        </w:rPr>
      </w:pPr>
      <w:r w:rsidRPr="00040216">
        <w:rPr>
          <w:rFonts w:ascii="Comic Sans MS" w:eastAsia="Comic Sans MS" w:hAnsi="Comic Sans MS" w:cs="Comic Sans MS"/>
          <w:sz w:val="18"/>
          <w:szCs w:val="18"/>
        </w:rPr>
        <w:t xml:space="preserve"> </w:t>
      </w:r>
    </w:p>
    <w:tbl>
      <w:tblPr>
        <w:tblStyle w:val="TableGrid"/>
        <w:tblpPr w:leftFromText="180" w:rightFromText="180" w:vertAnchor="text" w:horzAnchor="margin" w:tblpX="-446" w:tblpY="85"/>
        <w:tblW w:w="16008" w:type="dxa"/>
        <w:tblLayout w:type="fixed"/>
        <w:tblLook w:val="04A0" w:firstRow="1" w:lastRow="0" w:firstColumn="1" w:lastColumn="0" w:noHBand="0" w:noVBand="1"/>
      </w:tblPr>
      <w:tblGrid>
        <w:gridCol w:w="10"/>
        <w:gridCol w:w="5656"/>
        <w:gridCol w:w="5240"/>
        <w:gridCol w:w="5102"/>
      </w:tblGrid>
      <w:tr w:rsidR="00040216" w:rsidRPr="00040216" w14:paraId="5384C030" w14:textId="77777777" w:rsidTr="00040216">
        <w:trPr>
          <w:trHeight w:val="460"/>
        </w:trPr>
        <w:tc>
          <w:tcPr>
            <w:tcW w:w="16008" w:type="dxa"/>
            <w:gridSpan w:val="4"/>
            <w:tcBorders>
              <w:top w:val="single" w:sz="8" w:space="0" w:color="auto"/>
              <w:left w:val="single" w:sz="8" w:space="0" w:color="auto"/>
              <w:bottom w:val="single" w:sz="8" w:space="0" w:color="auto"/>
              <w:right w:val="single" w:sz="8" w:space="0" w:color="auto"/>
            </w:tcBorders>
            <w:shd w:val="clear" w:color="auto" w:fill="A8D08D" w:themeFill="accent6" w:themeFillTint="99"/>
            <w:tcMar>
              <w:left w:w="108" w:type="dxa"/>
              <w:right w:w="108" w:type="dxa"/>
            </w:tcMar>
          </w:tcPr>
          <w:p w14:paraId="5353DE52" w14:textId="77777777" w:rsidR="00040216" w:rsidRPr="00040216" w:rsidRDefault="00040216" w:rsidP="00040216">
            <w:pPr>
              <w:jc w:val="center"/>
              <w:rPr>
                <w:sz w:val="18"/>
                <w:szCs w:val="18"/>
              </w:rPr>
            </w:pPr>
            <w:r w:rsidRPr="00040216">
              <w:rPr>
                <w:rFonts w:ascii="Comic Sans MS" w:eastAsia="Comic Sans MS" w:hAnsi="Comic Sans MS" w:cs="Comic Sans MS"/>
                <w:b/>
                <w:bCs/>
                <w:sz w:val="18"/>
                <w:szCs w:val="18"/>
              </w:rPr>
              <w:t>Year 4</w:t>
            </w:r>
            <w:r w:rsidRPr="00040216">
              <w:rPr>
                <w:rFonts w:ascii="Comic Sans MS" w:eastAsia="Comic Sans MS" w:hAnsi="Comic Sans MS" w:cs="Comic Sans MS"/>
                <w:b/>
                <w:bCs/>
                <w:color w:val="000000" w:themeColor="text1"/>
                <w:sz w:val="18"/>
                <w:szCs w:val="18"/>
              </w:rPr>
              <w:t xml:space="preserve"> Autumn 2</w:t>
            </w:r>
          </w:p>
        </w:tc>
      </w:tr>
      <w:tr w:rsidR="00040216" w:rsidRPr="00040216" w14:paraId="5DE28E53" w14:textId="77777777" w:rsidTr="00040216">
        <w:trPr>
          <w:gridBefore w:val="1"/>
          <w:wBefore w:w="10" w:type="dxa"/>
          <w:trHeight w:val="2763"/>
        </w:trPr>
        <w:tc>
          <w:tcPr>
            <w:tcW w:w="5656" w:type="dxa"/>
            <w:tcBorders>
              <w:top w:val="single" w:sz="8" w:space="0" w:color="auto"/>
              <w:left w:val="single" w:sz="8" w:space="0" w:color="auto"/>
              <w:bottom w:val="single" w:sz="8" w:space="0" w:color="auto"/>
              <w:right w:val="single" w:sz="8" w:space="0" w:color="auto"/>
            </w:tcBorders>
            <w:tcMar>
              <w:left w:w="108" w:type="dxa"/>
              <w:right w:w="108" w:type="dxa"/>
            </w:tcMar>
          </w:tcPr>
          <w:p w14:paraId="26CDC775"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Science:</w:t>
            </w:r>
          </w:p>
          <w:p w14:paraId="3F699B10"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 bulb</w:t>
            </w:r>
          </w:p>
          <w:p w14:paraId="516E7A32"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switch</w:t>
            </w:r>
          </w:p>
          <w:p w14:paraId="1652B1A6"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battery</w:t>
            </w:r>
          </w:p>
          <w:p w14:paraId="7D75ECD7"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motor </w:t>
            </w:r>
          </w:p>
          <w:p w14:paraId="300BF582"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charge</w:t>
            </w:r>
          </w:p>
          <w:p w14:paraId="55D64A60"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wire </w:t>
            </w:r>
          </w:p>
          <w:p w14:paraId="18F03006" w14:textId="77777777" w:rsidR="00040216" w:rsidRPr="00040216" w:rsidRDefault="00040216" w:rsidP="00040216">
            <w:pPr>
              <w:jc w:val="center"/>
              <w:rPr>
                <w:rFonts w:ascii="Comic Sans MS" w:eastAsia="Comic Sans MS" w:hAnsi="Comic Sans MS" w:cs="Comic Sans MS"/>
                <w:color w:val="000000" w:themeColor="text1"/>
                <w:sz w:val="20"/>
                <w:szCs w:val="20"/>
              </w:rPr>
            </w:pPr>
            <w:r w:rsidRPr="00040216">
              <w:rPr>
                <w:rFonts w:ascii="Comic Sans MS" w:eastAsia="Comic Sans MS" w:hAnsi="Comic Sans MS" w:cs="Comic Sans MS"/>
                <w:color w:val="000000" w:themeColor="text1"/>
                <w:sz w:val="20"/>
                <w:szCs w:val="20"/>
              </w:rPr>
              <w:t xml:space="preserve">circuit </w:t>
            </w:r>
          </w:p>
          <w:p w14:paraId="516F2647" w14:textId="77777777" w:rsidR="00040216" w:rsidRPr="00040216" w:rsidRDefault="00040216" w:rsidP="00040216">
            <w:pPr>
              <w:jc w:val="center"/>
              <w:rPr>
                <w:rFonts w:ascii="Comic Sans MS" w:eastAsia="Comic Sans MS" w:hAnsi="Comic Sans MS" w:cs="Comic Sans MS"/>
                <w:color w:val="000000" w:themeColor="text1"/>
                <w:sz w:val="20"/>
                <w:szCs w:val="20"/>
              </w:rPr>
            </w:pPr>
            <w:r w:rsidRPr="00040216">
              <w:rPr>
                <w:rFonts w:ascii="Comic Sans MS" w:eastAsia="Comic Sans MS" w:hAnsi="Comic Sans MS" w:cs="Comic Sans MS"/>
                <w:color w:val="000000" w:themeColor="text1"/>
                <w:sz w:val="20"/>
                <w:szCs w:val="20"/>
              </w:rPr>
              <w:t xml:space="preserve">main </w:t>
            </w:r>
          </w:p>
          <w:p w14:paraId="17F1F1E6" w14:textId="77777777" w:rsidR="00040216" w:rsidRDefault="00C639AF" w:rsidP="00040216">
            <w:pPr>
              <w:jc w:val="center"/>
              <w:rPr>
                <w:rFonts w:ascii="Comic Sans MS" w:hAnsi="Comic Sans MS"/>
                <w:color w:val="000000" w:themeColor="text1"/>
                <w:sz w:val="20"/>
                <w:szCs w:val="20"/>
              </w:rPr>
            </w:pPr>
            <w:r>
              <w:rPr>
                <w:rFonts w:ascii="Comic Sans MS" w:hAnsi="Comic Sans MS"/>
                <w:color w:val="000000" w:themeColor="text1"/>
                <w:sz w:val="20"/>
                <w:szCs w:val="20"/>
              </w:rPr>
              <w:t>power</w:t>
            </w:r>
          </w:p>
          <w:p w14:paraId="2F6B9A84" w14:textId="77777777" w:rsidR="00C639AF" w:rsidRDefault="00C639AF" w:rsidP="00040216">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conductor </w:t>
            </w:r>
          </w:p>
          <w:p w14:paraId="301C524D" w14:textId="6687DA60" w:rsidR="00C639AF" w:rsidRPr="00040216" w:rsidRDefault="00C639AF" w:rsidP="00040216">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insulator </w:t>
            </w:r>
          </w:p>
        </w:tc>
        <w:tc>
          <w:tcPr>
            <w:tcW w:w="5240" w:type="dxa"/>
            <w:tcBorders>
              <w:top w:val="nil"/>
              <w:left w:val="single" w:sz="8" w:space="0" w:color="auto"/>
              <w:bottom w:val="single" w:sz="8" w:space="0" w:color="auto"/>
              <w:right w:val="single" w:sz="8" w:space="0" w:color="auto"/>
            </w:tcBorders>
            <w:tcMar>
              <w:left w:w="108" w:type="dxa"/>
              <w:right w:w="108" w:type="dxa"/>
            </w:tcMar>
          </w:tcPr>
          <w:p w14:paraId="498E2C03"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English:</w:t>
            </w:r>
          </w:p>
          <w:p w14:paraId="6E3B5956"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tower</w:t>
            </w:r>
          </w:p>
          <w:p w14:paraId="75DF27CF"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enchanted</w:t>
            </w:r>
          </w:p>
          <w:p w14:paraId="0D071BE0"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magical</w:t>
            </w:r>
          </w:p>
          <w:p w14:paraId="64C51499"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Hijab</w:t>
            </w:r>
          </w:p>
          <w:p w14:paraId="77B42292"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lair</w:t>
            </w:r>
          </w:p>
          <w:p w14:paraId="549F37F2" w14:textId="77777777" w:rsidR="00040216" w:rsidRPr="00040216" w:rsidRDefault="00040216" w:rsidP="00040216">
            <w:pPr>
              <w:jc w:val="center"/>
              <w:rPr>
                <w:rFonts w:ascii="Comic Sans MS" w:eastAsia="Comic Sans MS" w:hAnsi="Comic Sans MS" w:cs="Comic Sans MS"/>
                <w:color w:val="000000" w:themeColor="text1"/>
                <w:sz w:val="20"/>
                <w:szCs w:val="20"/>
              </w:rPr>
            </w:pPr>
            <w:r w:rsidRPr="00040216">
              <w:rPr>
                <w:rFonts w:ascii="Comic Sans MS" w:eastAsia="Comic Sans MS" w:hAnsi="Comic Sans MS" w:cs="Comic Sans MS"/>
                <w:color w:val="000000" w:themeColor="text1"/>
                <w:sz w:val="20"/>
                <w:szCs w:val="20"/>
              </w:rPr>
              <w:t xml:space="preserve">  spindle</w:t>
            </w:r>
          </w:p>
          <w:p w14:paraId="7B3210F5" w14:textId="77777777" w:rsidR="00040216" w:rsidRPr="00040216" w:rsidRDefault="00040216" w:rsidP="00040216">
            <w:pPr>
              <w:pStyle w:val="paragraph"/>
              <w:spacing w:before="0" w:beforeAutospacing="0" w:after="0" w:afterAutospacing="0"/>
              <w:ind w:left="1062"/>
              <w:textAlignment w:val="baseline"/>
              <w:rPr>
                <w:rFonts w:ascii="Comic Sans MS" w:hAnsi="Comic Sans MS" w:cs="Arial"/>
                <w:color w:val="000000" w:themeColor="text1"/>
                <w:sz w:val="20"/>
                <w:szCs w:val="20"/>
                <w:lang w:val="en-US"/>
              </w:rPr>
            </w:pPr>
            <w:r w:rsidRPr="00040216">
              <w:rPr>
                <w:rStyle w:val="normaltextrun"/>
                <w:rFonts w:ascii="Comic Sans MS" w:hAnsi="Comic Sans MS" w:cs="Arial"/>
                <w:color w:val="000000" w:themeColor="text1"/>
                <w:position w:val="6"/>
                <w:sz w:val="20"/>
                <w:szCs w:val="20"/>
              </w:rPr>
              <w:t xml:space="preserve">                   pallor</w:t>
            </w:r>
            <w:r w:rsidRPr="00040216">
              <w:rPr>
                <w:rStyle w:val="eop"/>
                <w:color w:val="000000" w:themeColor="text1"/>
                <w:sz w:val="20"/>
                <w:szCs w:val="20"/>
                <w:lang w:val="en-US"/>
              </w:rPr>
              <w:t>​</w:t>
            </w:r>
          </w:p>
          <w:p w14:paraId="4AC1833C" w14:textId="77777777" w:rsidR="00040216" w:rsidRPr="00040216" w:rsidRDefault="00040216" w:rsidP="00040216">
            <w:pPr>
              <w:pStyle w:val="paragraph"/>
              <w:spacing w:before="0" w:beforeAutospacing="0" w:after="0" w:afterAutospacing="0"/>
              <w:textAlignment w:val="baseline"/>
              <w:rPr>
                <w:rFonts w:ascii="Comic Sans MS" w:hAnsi="Comic Sans MS" w:cs="Arial"/>
                <w:color w:val="000000" w:themeColor="text1"/>
                <w:sz w:val="20"/>
                <w:szCs w:val="20"/>
                <w:lang w:val="en-US"/>
              </w:rPr>
            </w:pPr>
            <w:r w:rsidRPr="00040216">
              <w:rPr>
                <w:rStyle w:val="normaltextrun"/>
                <w:rFonts w:ascii="Comic Sans MS" w:hAnsi="Comic Sans MS" w:cs="Arial"/>
                <w:color w:val="000000" w:themeColor="text1"/>
                <w:position w:val="6"/>
                <w:sz w:val="20"/>
                <w:szCs w:val="20"/>
              </w:rPr>
              <w:t xml:space="preserve">                                   encircled </w:t>
            </w:r>
            <w:r w:rsidRPr="00040216">
              <w:rPr>
                <w:rStyle w:val="eop"/>
                <w:color w:val="000000" w:themeColor="text1"/>
                <w:sz w:val="20"/>
                <w:szCs w:val="20"/>
                <w:lang w:val="en-US"/>
              </w:rPr>
              <w:t>​</w:t>
            </w:r>
          </w:p>
          <w:p w14:paraId="7CD474ED" w14:textId="77777777" w:rsidR="00040216" w:rsidRPr="00040216" w:rsidRDefault="00040216" w:rsidP="00040216">
            <w:pPr>
              <w:pStyle w:val="paragraph"/>
              <w:spacing w:before="0" w:beforeAutospacing="0" w:after="0" w:afterAutospacing="0"/>
              <w:ind w:left="1062"/>
              <w:textAlignment w:val="baseline"/>
              <w:rPr>
                <w:rFonts w:ascii="Comic Sans MS" w:hAnsi="Comic Sans MS" w:cs="Arial"/>
                <w:color w:val="000000" w:themeColor="text1"/>
                <w:sz w:val="20"/>
                <w:szCs w:val="20"/>
                <w:lang w:val="en-US"/>
              </w:rPr>
            </w:pPr>
            <w:r w:rsidRPr="00040216">
              <w:rPr>
                <w:rStyle w:val="normaltextrun"/>
                <w:rFonts w:ascii="Comic Sans MS" w:hAnsi="Comic Sans MS" w:cs="Arial"/>
                <w:color w:val="000000" w:themeColor="text1"/>
                <w:position w:val="6"/>
                <w:sz w:val="20"/>
                <w:szCs w:val="20"/>
              </w:rPr>
              <w:t xml:space="preserve">                  flickering </w:t>
            </w:r>
            <w:r w:rsidRPr="00040216">
              <w:rPr>
                <w:rStyle w:val="eop"/>
                <w:color w:val="000000" w:themeColor="text1"/>
                <w:sz w:val="20"/>
                <w:szCs w:val="20"/>
                <w:lang w:val="en-US"/>
              </w:rPr>
              <w:t>​</w:t>
            </w:r>
          </w:p>
          <w:p w14:paraId="7D96AA05" w14:textId="77777777" w:rsidR="00040216" w:rsidRPr="00040216" w:rsidRDefault="00040216" w:rsidP="00040216">
            <w:pPr>
              <w:pStyle w:val="paragraph"/>
              <w:spacing w:before="0" w:beforeAutospacing="0" w:after="0" w:afterAutospacing="0"/>
              <w:textAlignment w:val="baseline"/>
              <w:rPr>
                <w:rFonts w:ascii="Comic Sans MS" w:hAnsi="Comic Sans MS" w:cs="Arial"/>
                <w:color w:val="000000" w:themeColor="text1"/>
                <w:sz w:val="20"/>
                <w:szCs w:val="20"/>
                <w:lang w:val="en-US"/>
              </w:rPr>
            </w:pPr>
            <w:r w:rsidRPr="00040216">
              <w:rPr>
                <w:rStyle w:val="normaltextrun"/>
                <w:rFonts w:ascii="Comic Sans MS" w:hAnsi="Comic Sans MS" w:cs="Arial"/>
                <w:color w:val="000000" w:themeColor="text1"/>
                <w:position w:val="6"/>
                <w:sz w:val="20"/>
                <w:szCs w:val="20"/>
              </w:rPr>
              <w:t xml:space="preserve">                                  scrawny </w:t>
            </w:r>
            <w:r w:rsidRPr="00040216">
              <w:rPr>
                <w:rStyle w:val="eop"/>
                <w:color w:val="000000" w:themeColor="text1"/>
                <w:sz w:val="20"/>
                <w:szCs w:val="20"/>
                <w:lang w:val="en-US"/>
              </w:rPr>
              <w:t>​</w:t>
            </w:r>
          </w:p>
          <w:p w14:paraId="180580D3" w14:textId="77777777" w:rsidR="00040216" w:rsidRPr="00040216" w:rsidRDefault="00040216" w:rsidP="00040216">
            <w:pPr>
              <w:pStyle w:val="paragraph"/>
              <w:spacing w:before="0" w:beforeAutospacing="0" w:after="0" w:afterAutospacing="0"/>
              <w:ind w:left="1062"/>
              <w:textAlignment w:val="baseline"/>
              <w:rPr>
                <w:rFonts w:ascii="Comic Sans MS" w:hAnsi="Comic Sans MS" w:cs="Arial"/>
                <w:color w:val="000000" w:themeColor="text1"/>
                <w:sz w:val="20"/>
                <w:szCs w:val="20"/>
                <w:lang w:val="en-US"/>
              </w:rPr>
            </w:pPr>
            <w:r w:rsidRPr="00040216">
              <w:rPr>
                <w:rStyle w:val="normaltextrun"/>
                <w:rFonts w:ascii="Comic Sans MS" w:hAnsi="Comic Sans MS" w:cs="Arial"/>
                <w:color w:val="000000" w:themeColor="text1"/>
                <w:position w:val="6"/>
                <w:sz w:val="20"/>
                <w:szCs w:val="20"/>
              </w:rPr>
              <w:t xml:space="preserve">                cobblestone</w:t>
            </w:r>
          </w:p>
          <w:p w14:paraId="262BCDA2" w14:textId="77777777" w:rsidR="00040216" w:rsidRPr="00040216" w:rsidRDefault="00040216" w:rsidP="00040216">
            <w:pPr>
              <w:jc w:val="center"/>
              <w:rPr>
                <w:rFonts w:ascii="Comic Sans MS" w:hAnsi="Comic Sans MS"/>
                <w:color w:val="000000" w:themeColor="text1"/>
                <w:sz w:val="20"/>
                <w:szCs w:val="20"/>
              </w:rPr>
            </w:pPr>
          </w:p>
        </w:tc>
        <w:tc>
          <w:tcPr>
            <w:tcW w:w="5102" w:type="dxa"/>
            <w:tcBorders>
              <w:top w:val="nil"/>
              <w:left w:val="single" w:sz="8" w:space="0" w:color="auto"/>
              <w:bottom w:val="single" w:sz="8" w:space="0" w:color="auto"/>
              <w:right w:val="single" w:sz="8" w:space="0" w:color="auto"/>
            </w:tcBorders>
            <w:tcMar>
              <w:left w:w="108" w:type="dxa"/>
              <w:right w:w="108" w:type="dxa"/>
            </w:tcMar>
          </w:tcPr>
          <w:p w14:paraId="797C956B"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Maths:</w:t>
            </w:r>
          </w:p>
          <w:p w14:paraId="3B7D1458"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addend </w:t>
            </w:r>
          </w:p>
          <w:p w14:paraId="48825227"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sum</w:t>
            </w:r>
          </w:p>
          <w:p w14:paraId="4A96885F"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digit</w:t>
            </w:r>
          </w:p>
          <w:p w14:paraId="0BFA7510"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numeral </w:t>
            </w:r>
          </w:p>
          <w:p w14:paraId="2269A468"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round</w:t>
            </w:r>
          </w:p>
          <w:p w14:paraId="49D4E918"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minuend </w:t>
            </w:r>
          </w:p>
          <w:p w14:paraId="07FF2A38"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subtrahend</w:t>
            </w:r>
          </w:p>
          <w:p w14:paraId="63035A6B" w14:textId="77777777" w:rsidR="00040216" w:rsidRPr="00040216" w:rsidRDefault="00040216" w:rsidP="00040216">
            <w:pPr>
              <w:jc w:val="center"/>
              <w:rPr>
                <w:rFonts w:ascii="Comic Sans MS" w:eastAsia="Comic Sans MS" w:hAnsi="Comic Sans MS" w:cs="Comic Sans MS"/>
                <w:color w:val="000000" w:themeColor="text1"/>
                <w:sz w:val="20"/>
                <w:szCs w:val="20"/>
              </w:rPr>
            </w:pPr>
            <w:r w:rsidRPr="00040216">
              <w:rPr>
                <w:rFonts w:ascii="Comic Sans MS" w:eastAsia="Comic Sans MS" w:hAnsi="Comic Sans MS" w:cs="Comic Sans MS"/>
                <w:color w:val="000000" w:themeColor="text1"/>
                <w:sz w:val="20"/>
                <w:szCs w:val="20"/>
              </w:rPr>
              <w:t>difference</w:t>
            </w:r>
          </w:p>
          <w:p w14:paraId="12B09DEE"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column </w:t>
            </w:r>
          </w:p>
          <w:p w14:paraId="1CA76BE2"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 </w:t>
            </w:r>
          </w:p>
        </w:tc>
      </w:tr>
      <w:tr w:rsidR="00040216" w:rsidRPr="00040216" w14:paraId="74D0CC60" w14:textId="77777777" w:rsidTr="00040216">
        <w:trPr>
          <w:trHeight w:val="1504"/>
        </w:trPr>
        <w:tc>
          <w:tcPr>
            <w:tcW w:w="56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577ADC18"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 xml:space="preserve">History </w:t>
            </w:r>
          </w:p>
          <w:p w14:paraId="1F5A6BAC"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rPr>
              <w:t xml:space="preserve"> </w:t>
            </w:r>
            <w:r w:rsidRPr="00040216">
              <w:rPr>
                <w:rFonts w:ascii="Comic Sans MS" w:eastAsia="Comic Sans MS" w:hAnsi="Comic Sans MS" w:cs="Comic Sans MS"/>
                <w:color w:val="000000" w:themeColor="text1"/>
                <w:sz w:val="20"/>
                <w:szCs w:val="20"/>
              </w:rPr>
              <w:t>invade</w:t>
            </w:r>
          </w:p>
          <w:p w14:paraId="6AE16EFD"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settle</w:t>
            </w:r>
          </w:p>
          <w:p w14:paraId="656BC104"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 xml:space="preserve">conquer </w:t>
            </w:r>
          </w:p>
          <w:p w14:paraId="71D89FE0"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artifact</w:t>
            </w:r>
          </w:p>
          <w:p w14:paraId="1E7A4405"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color w:val="000000" w:themeColor="text1"/>
                <w:sz w:val="20"/>
                <w:szCs w:val="20"/>
              </w:rPr>
              <w:t>Jutes</w:t>
            </w:r>
          </w:p>
          <w:p w14:paraId="5390402B" w14:textId="77777777" w:rsidR="00040216" w:rsidRPr="00040216" w:rsidRDefault="00040216" w:rsidP="00040216">
            <w:pPr>
              <w:jc w:val="center"/>
              <w:rPr>
                <w:rFonts w:ascii="Comic Sans MS" w:eastAsia="Comic Sans MS" w:hAnsi="Comic Sans MS" w:cs="Comic Sans MS"/>
                <w:color w:val="000000" w:themeColor="text1"/>
                <w:sz w:val="20"/>
                <w:szCs w:val="20"/>
              </w:rPr>
            </w:pPr>
            <w:r w:rsidRPr="00040216">
              <w:rPr>
                <w:rFonts w:ascii="Comic Sans MS" w:eastAsia="Comic Sans MS" w:hAnsi="Comic Sans MS" w:cs="Comic Sans MS"/>
                <w:color w:val="000000" w:themeColor="text1"/>
                <w:sz w:val="20"/>
                <w:szCs w:val="20"/>
              </w:rPr>
              <w:t>empire</w:t>
            </w:r>
          </w:p>
          <w:p w14:paraId="15FAED2E" w14:textId="77777777" w:rsidR="00040216" w:rsidRDefault="00040216" w:rsidP="00040216">
            <w:pPr>
              <w:jc w:val="center"/>
              <w:rPr>
                <w:rStyle w:val="normaltextrun"/>
                <w:rFonts w:ascii="Comic Sans MS" w:hAnsi="Comic Sans MS"/>
                <w:color w:val="000000" w:themeColor="text1"/>
                <w:position w:val="2"/>
                <w:sz w:val="20"/>
                <w:szCs w:val="20"/>
                <w:bdr w:val="none" w:sz="0" w:space="0" w:color="auto" w:frame="1"/>
              </w:rPr>
            </w:pPr>
            <w:r w:rsidRPr="00040216">
              <w:rPr>
                <w:rStyle w:val="normaltextrun"/>
                <w:rFonts w:ascii="Comic Sans MS" w:hAnsi="Comic Sans MS"/>
                <w:color w:val="000000" w:themeColor="text1"/>
                <w:position w:val="2"/>
                <w:sz w:val="20"/>
                <w:szCs w:val="20"/>
                <w:bdr w:val="none" w:sz="0" w:space="0" w:color="auto" w:frame="1"/>
              </w:rPr>
              <w:t>Anglo-Saxons</w:t>
            </w:r>
          </w:p>
          <w:p w14:paraId="2EBC9BC0" w14:textId="77777777" w:rsidR="00040216" w:rsidRPr="00040216" w:rsidRDefault="00040216" w:rsidP="00040216">
            <w:pPr>
              <w:rPr>
                <w:rFonts w:ascii="Comic Sans MS" w:hAnsi="Comic Sans MS"/>
                <w:sz w:val="20"/>
                <w:szCs w:val="20"/>
              </w:rPr>
            </w:pPr>
          </w:p>
          <w:p w14:paraId="5FFA8EFB" w14:textId="77777777" w:rsidR="00040216" w:rsidRPr="00040216" w:rsidRDefault="00040216" w:rsidP="00040216">
            <w:pPr>
              <w:rPr>
                <w:rFonts w:ascii="Comic Sans MS" w:hAnsi="Comic Sans MS"/>
                <w:sz w:val="20"/>
                <w:szCs w:val="20"/>
              </w:rPr>
            </w:pPr>
          </w:p>
        </w:tc>
        <w:tc>
          <w:tcPr>
            <w:tcW w:w="5240" w:type="dxa"/>
            <w:tcBorders>
              <w:top w:val="single" w:sz="8" w:space="0" w:color="auto"/>
              <w:left w:val="single" w:sz="8" w:space="0" w:color="auto"/>
              <w:bottom w:val="single" w:sz="8" w:space="0" w:color="auto"/>
              <w:right w:val="single" w:sz="8" w:space="0" w:color="auto"/>
            </w:tcBorders>
            <w:tcMar>
              <w:left w:w="108" w:type="dxa"/>
              <w:right w:w="108" w:type="dxa"/>
            </w:tcMar>
          </w:tcPr>
          <w:p w14:paraId="2A4C1976"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RE</w:t>
            </w:r>
          </w:p>
          <w:p w14:paraId="44799B62"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Bible</w:t>
            </w:r>
          </w:p>
          <w:p w14:paraId="084ADE70"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Authority</w:t>
            </w:r>
          </w:p>
          <w:p w14:paraId="3B442E61"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Word of God</w:t>
            </w:r>
          </w:p>
          <w:p w14:paraId="41B401DA"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Literal</w:t>
            </w:r>
          </w:p>
          <w:p w14:paraId="31B7CE08"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Liberal</w:t>
            </w:r>
          </w:p>
          <w:p w14:paraId="7367C778" w14:textId="77777777" w:rsidR="00040216" w:rsidRPr="00040216" w:rsidRDefault="00040216" w:rsidP="00040216">
            <w:pPr>
              <w:jc w:val="center"/>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parable.</w:t>
            </w:r>
          </w:p>
          <w:p w14:paraId="6F5C3A21" w14:textId="77777777" w:rsidR="00040216" w:rsidRPr="00040216" w:rsidRDefault="00040216" w:rsidP="00040216">
            <w:pPr>
              <w:jc w:val="center"/>
              <w:rPr>
                <w:rFonts w:ascii="Comic Sans MS" w:hAnsi="Comic Sans MS"/>
                <w:color w:val="000000" w:themeColor="text1"/>
                <w:sz w:val="20"/>
                <w:szCs w:val="20"/>
              </w:rPr>
            </w:pPr>
          </w:p>
        </w:tc>
        <w:tc>
          <w:tcPr>
            <w:tcW w:w="5102" w:type="dxa"/>
            <w:tcBorders>
              <w:top w:val="single" w:sz="8" w:space="0" w:color="auto"/>
              <w:left w:val="single" w:sz="8" w:space="0" w:color="auto"/>
              <w:bottom w:val="single" w:sz="8" w:space="0" w:color="auto"/>
              <w:right w:val="single" w:sz="8" w:space="0" w:color="auto"/>
            </w:tcBorders>
            <w:tcMar>
              <w:left w:w="108" w:type="dxa"/>
              <w:right w:w="108" w:type="dxa"/>
            </w:tcMar>
          </w:tcPr>
          <w:p w14:paraId="402F07CA" w14:textId="77777777" w:rsidR="00040216" w:rsidRPr="00040216" w:rsidRDefault="00040216" w:rsidP="00040216">
            <w:pPr>
              <w:jc w:val="center"/>
              <w:rPr>
                <w:rFonts w:ascii="Comic Sans MS" w:hAnsi="Comic Sans MS"/>
                <w:color w:val="000000" w:themeColor="text1"/>
                <w:sz w:val="20"/>
                <w:szCs w:val="20"/>
              </w:rPr>
            </w:pPr>
            <w:r w:rsidRPr="00040216">
              <w:rPr>
                <w:rFonts w:ascii="Comic Sans MS" w:eastAsia="Comic Sans MS" w:hAnsi="Comic Sans MS" w:cs="Comic Sans MS"/>
                <w:b/>
                <w:bCs/>
                <w:color w:val="000000" w:themeColor="text1"/>
                <w:sz w:val="20"/>
                <w:szCs w:val="20"/>
                <w:u w:val="single"/>
              </w:rPr>
              <w:t>French</w:t>
            </w:r>
          </w:p>
          <w:p w14:paraId="674A9756"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onze</w:t>
            </w:r>
          </w:p>
          <w:p w14:paraId="339CBEF8"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douze</w:t>
            </w:r>
          </w:p>
          <w:p w14:paraId="1F570C2F"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treize</w:t>
            </w:r>
          </w:p>
          <w:p w14:paraId="697B239D"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quatorze</w:t>
            </w:r>
          </w:p>
          <w:p w14:paraId="3412353F"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quinze</w:t>
            </w:r>
          </w:p>
          <w:p w14:paraId="39918B5A"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seize</w:t>
            </w:r>
          </w:p>
          <w:p w14:paraId="1F9BD0E4"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dix-sep</w:t>
            </w:r>
          </w:p>
          <w:p w14:paraId="37A98276"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dix-hui</w:t>
            </w:r>
          </w:p>
          <w:p w14:paraId="7CFEB537" w14:textId="77777777"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dix-neuf</w:t>
            </w:r>
          </w:p>
          <w:p w14:paraId="542399D1" w14:textId="1C5C8FAE" w:rsidR="00040216" w:rsidRPr="00040216" w:rsidRDefault="00040216" w:rsidP="00040216">
            <w:pPr>
              <w:jc w:val="center"/>
              <w:textAlignment w:val="baseline"/>
              <w:rPr>
                <w:rFonts w:ascii="Comic Sans MS" w:eastAsia="Times New Roman" w:hAnsi="Comic Sans MS" w:cs="Times New Roman"/>
                <w:color w:val="000000" w:themeColor="text1"/>
                <w:kern w:val="0"/>
                <w:sz w:val="20"/>
                <w:szCs w:val="20"/>
                <w:lang w:eastAsia="en-GB"/>
                <w14:ligatures w14:val="none"/>
              </w:rPr>
            </w:pPr>
            <w:r w:rsidRPr="00040216">
              <w:rPr>
                <w:rFonts w:ascii="Comic Sans MS" w:eastAsia="Times New Roman" w:hAnsi="Comic Sans MS" w:cs="Times New Roman"/>
                <w:color w:val="000000" w:themeColor="text1"/>
                <w:kern w:val="0"/>
                <w:sz w:val="20"/>
                <w:szCs w:val="20"/>
                <w:lang w:eastAsia="en-GB"/>
                <w14:ligatures w14:val="none"/>
              </w:rPr>
              <w:t>.</w:t>
            </w:r>
          </w:p>
        </w:tc>
      </w:tr>
      <w:tr w:rsidR="00040216" w:rsidRPr="00040216" w14:paraId="5B706F8C" w14:textId="77777777" w:rsidTr="00040216">
        <w:trPr>
          <w:trHeight w:val="1013"/>
        </w:trPr>
        <w:tc>
          <w:tcPr>
            <w:tcW w:w="16008"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093D7CD5" w14:textId="77777777" w:rsidR="00040216" w:rsidRPr="00040216" w:rsidRDefault="00040216" w:rsidP="00040216">
            <w:pPr>
              <w:rPr>
                <w:rFonts w:ascii="Comic Sans MS" w:hAnsi="Comic Sans MS"/>
                <w:sz w:val="20"/>
                <w:szCs w:val="20"/>
              </w:rPr>
            </w:pPr>
            <w:r w:rsidRPr="00040216">
              <w:rPr>
                <w:rFonts w:ascii="Comic Sans MS" w:eastAsia="Comic Sans MS" w:hAnsi="Comic Sans MS" w:cs="Comic Sans MS"/>
                <w:b/>
                <w:bCs/>
                <w:sz w:val="20"/>
                <w:szCs w:val="20"/>
                <w:u w:val="single"/>
              </w:rPr>
              <w:t>Glossary:</w:t>
            </w:r>
          </w:p>
          <w:p w14:paraId="5B1D3142" w14:textId="3583EC14" w:rsidR="00040216" w:rsidRDefault="00040216" w:rsidP="00040216">
            <w:pPr>
              <w:rPr>
                <w:rFonts w:ascii="Comic Sans MS" w:eastAsia="Comic Sans MS" w:hAnsi="Comic Sans MS" w:cs="Comic Sans MS"/>
                <w:sz w:val="20"/>
                <w:szCs w:val="20"/>
              </w:rPr>
            </w:pPr>
            <w:r>
              <w:rPr>
                <w:rFonts w:ascii="Comic Sans MS" w:eastAsia="Comic Sans MS" w:hAnsi="Comic Sans MS" w:cs="Comic Sans MS"/>
                <w:sz w:val="20"/>
                <w:szCs w:val="20"/>
              </w:rPr>
              <w:t>- Minuend: In subtraction, the minuend is the number from which another number is subtracted.</w:t>
            </w:r>
          </w:p>
          <w:p w14:paraId="78B7C40B" w14:textId="1AF040E2" w:rsidR="00040216" w:rsidRDefault="00040216" w:rsidP="00040216">
            <w:pPr>
              <w:rPr>
                <w:rFonts w:ascii="Comic Sans MS" w:eastAsia="Comic Sans MS" w:hAnsi="Comic Sans MS" w:cs="Comic Sans MS"/>
                <w:sz w:val="20"/>
                <w:szCs w:val="20"/>
              </w:rPr>
            </w:pPr>
            <w:r>
              <w:rPr>
                <w:rFonts w:ascii="Comic Sans MS" w:eastAsia="Comic Sans MS" w:hAnsi="Comic Sans MS" w:cs="Comic Sans MS"/>
                <w:sz w:val="20"/>
                <w:szCs w:val="20"/>
              </w:rPr>
              <w:t>- Subtrahend: In subtraction, the subtrahend is the number that is being subtracted from the minuend.</w:t>
            </w:r>
          </w:p>
          <w:p w14:paraId="0673B2A1" w14:textId="4AA1CA38" w:rsidR="00040216" w:rsidRDefault="00040216" w:rsidP="00040216">
            <w:pPr>
              <w:rPr>
                <w:rFonts w:ascii="Comic Sans MS" w:eastAsia="Comic Sans MS" w:hAnsi="Comic Sans MS" w:cs="Comic Sans MS"/>
                <w:sz w:val="20"/>
                <w:szCs w:val="20"/>
              </w:rPr>
            </w:pPr>
            <w:r>
              <w:rPr>
                <w:rFonts w:ascii="Comic Sans MS" w:eastAsia="Comic Sans MS" w:hAnsi="Comic Sans MS" w:cs="Comic Sans MS"/>
                <w:sz w:val="20"/>
                <w:szCs w:val="20"/>
              </w:rPr>
              <w:t>- Addend: In addition, the addends are the two numbers that are being combined to make a whole.</w:t>
            </w:r>
          </w:p>
          <w:p w14:paraId="38A3B8B6" w14:textId="59790EDC" w:rsidR="00040216" w:rsidRDefault="00040216" w:rsidP="00040216">
            <w:pPr>
              <w:rPr>
                <w:rFonts w:ascii="Comic Sans MS" w:eastAsia="Comic Sans MS" w:hAnsi="Comic Sans MS" w:cs="Comic Sans MS"/>
                <w:sz w:val="20"/>
                <w:szCs w:val="20"/>
              </w:rPr>
            </w:pPr>
            <w:r>
              <w:rPr>
                <w:rFonts w:ascii="Comic Sans MS" w:eastAsia="Comic Sans MS" w:hAnsi="Comic Sans MS" w:cs="Comic Sans MS"/>
                <w:sz w:val="20"/>
                <w:szCs w:val="20"/>
              </w:rPr>
              <w:t>- Hijab: A hijab is a head covering worn in public by some Muslim women.</w:t>
            </w:r>
          </w:p>
          <w:p w14:paraId="12DA4AB3" w14:textId="0E922FE0" w:rsidR="00040216" w:rsidRPr="00040216" w:rsidRDefault="00040216" w:rsidP="00040216">
            <w:pPr>
              <w:rPr>
                <w:sz w:val="18"/>
                <w:szCs w:val="18"/>
              </w:rPr>
            </w:pPr>
            <w:r>
              <w:rPr>
                <w:rFonts w:ascii="Comic Sans MS" w:eastAsia="Comic Sans MS" w:hAnsi="Comic Sans MS" w:cs="Comic Sans MS"/>
                <w:sz w:val="20"/>
                <w:szCs w:val="20"/>
              </w:rPr>
              <w:t>- Jutes: The Jutes were a Germanic people who, along with the Angles and Saxons, invaded Britain.</w:t>
            </w:r>
          </w:p>
        </w:tc>
      </w:tr>
    </w:tbl>
    <w:p w14:paraId="781A1D03" w14:textId="77777777" w:rsidR="00040216" w:rsidRPr="000450EB" w:rsidRDefault="00040216" w:rsidP="00040216">
      <w:pPr>
        <w:rPr>
          <w:rFonts w:ascii="Comic Sans MS" w:hAnsi="Comic Sans MS"/>
          <w:sz w:val="18"/>
          <w:szCs w:val="18"/>
        </w:rPr>
      </w:pPr>
    </w:p>
    <w:sectPr w:rsidR="00040216" w:rsidRPr="000450EB" w:rsidSect="008B39F6">
      <w:headerReference w:type="even" r:id="rId10"/>
      <w:headerReference w:type="default" r:id="rId11"/>
      <w:headerReference w:type="first" r:id="rId1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3FBD5" w14:textId="77777777" w:rsidR="0042226C" w:rsidRDefault="0042226C" w:rsidP="0050686E">
      <w:pPr>
        <w:spacing w:after="0" w:line="240" w:lineRule="auto"/>
      </w:pPr>
      <w:r>
        <w:separator/>
      </w:r>
    </w:p>
  </w:endnote>
  <w:endnote w:type="continuationSeparator" w:id="0">
    <w:p w14:paraId="0FF95BC7" w14:textId="77777777" w:rsidR="0042226C" w:rsidRDefault="0042226C" w:rsidP="0050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bod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20EFC3" w14:textId="77777777" w:rsidR="0042226C" w:rsidRDefault="0042226C" w:rsidP="0050686E">
      <w:pPr>
        <w:spacing w:after="0" w:line="240" w:lineRule="auto"/>
      </w:pPr>
      <w:r>
        <w:separator/>
      </w:r>
    </w:p>
  </w:footnote>
  <w:footnote w:type="continuationSeparator" w:id="0">
    <w:p w14:paraId="6B66DEFD" w14:textId="77777777" w:rsidR="0042226C" w:rsidRDefault="0042226C" w:rsidP="005068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F328D" w14:textId="76769716" w:rsidR="0050686E" w:rsidRDefault="00BB76F9">
    <w:pPr>
      <w:pStyle w:val="Header"/>
    </w:pPr>
    <w:r>
      <w:rPr>
        <w:noProof/>
      </w:rPr>
      <w:pict w14:anchorId="3E8F15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4235" o:spid="_x0000_s1026" type="#_x0000_t75" style="position:absolute;margin-left:0;margin-top:0;width:451.2pt;height:451.2pt;z-index:-251657216;mso-position-horizontal:center;mso-position-horizontal-relative:margin;mso-position-vertical:center;mso-position-vertical-relative:margin" o:allowincell="f">
          <v:imagedata r:id="rId1" o:title="Lea logo- the real version"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8D78" w14:textId="691E1C76" w:rsidR="0050686E" w:rsidRPr="002674BE" w:rsidRDefault="002674BE" w:rsidP="002674BE">
    <w:pPr>
      <w:pStyle w:val="Header"/>
    </w:pPr>
    <w:r>
      <w:rPr>
        <w:rFonts w:ascii="Comic Sans MS" w:hAnsi="Comic Sans MS"/>
        <w:sz w:val="36"/>
        <w:szCs w:val="36"/>
      </w:rPr>
      <w:t xml:space="preserve">                                      Year Four Autumn 2 Curriculum Overview</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1DF1A" w14:textId="3050AAAA" w:rsidR="0050686E" w:rsidRDefault="00BB76F9">
    <w:pPr>
      <w:pStyle w:val="Header"/>
    </w:pPr>
    <w:r>
      <w:rPr>
        <w:noProof/>
      </w:rPr>
      <w:pict w14:anchorId="21AFF5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94234" o:spid="_x0000_s1025" type="#_x0000_t75" style="position:absolute;margin-left:0;margin-top:0;width:451.2pt;height:451.2pt;z-index:-251658240;mso-position-horizontal:center;mso-position-horizontal-relative:margin;mso-position-vertical:center;mso-position-vertical-relative:margin" o:allowincell="f">
          <v:imagedata r:id="rId1" o:title="Lea logo- the real version"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C35D60"/>
    <w:multiLevelType w:val="multilevel"/>
    <w:tmpl w:val="CB20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E5A"/>
    <w:rsid w:val="0002551C"/>
    <w:rsid w:val="00036ACD"/>
    <w:rsid w:val="00037965"/>
    <w:rsid w:val="00040216"/>
    <w:rsid w:val="000450EB"/>
    <w:rsid w:val="00072A59"/>
    <w:rsid w:val="000A2D32"/>
    <w:rsid w:val="000A760B"/>
    <w:rsid w:val="00180193"/>
    <w:rsid w:val="001A48E9"/>
    <w:rsid w:val="001D7EA3"/>
    <w:rsid w:val="002054A3"/>
    <w:rsid w:val="00240049"/>
    <w:rsid w:val="002452D9"/>
    <w:rsid w:val="002674BE"/>
    <w:rsid w:val="00293D40"/>
    <w:rsid w:val="002B7802"/>
    <w:rsid w:val="002C5FB4"/>
    <w:rsid w:val="003070AC"/>
    <w:rsid w:val="00341F43"/>
    <w:rsid w:val="003D4E5A"/>
    <w:rsid w:val="003F44F2"/>
    <w:rsid w:val="003F6424"/>
    <w:rsid w:val="00401FA2"/>
    <w:rsid w:val="0042226C"/>
    <w:rsid w:val="00433AB4"/>
    <w:rsid w:val="0045024E"/>
    <w:rsid w:val="00466939"/>
    <w:rsid w:val="00487B96"/>
    <w:rsid w:val="00495C1A"/>
    <w:rsid w:val="004D2AB4"/>
    <w:rsid w:val="004E583C"/>
    <w:rsid w:val="004F0A69"/>
    <w:rsid w:val="004F6A92"/>
    <w:rsid w:val="0050686E"/>
    <w:rsid w:val="00514A00"/>
    <w:rsid w:val="005439BB"/>
    <w:rsid w:val="00570F60"/>
    <w:rsid w:val="00573616"/>
    <w:rsid w:val="005C5444"/>
    <w:rsid w:val="005E592D"/>
    <w:rsid w:val="00627EDE"/>
    <w:rsid w:val="0066067D"/>
    <w:rsid w:val="00675CED"/>
    <w:rsid w:val="00681740"/>
    <w:rsid w:val="006B118A"/>
    <w:rsid w:val="006B3A1F"/>
    <w:rsid w:val="006D604F"/>
    <w:rsid w:val="00764F94"/>
    <w:rsid w:val="00781764"/>
    <w:rsid w:val="007F3290"/>
    <w:rsid w:val="007F5797"/>
    <w:rsid w:val="00806581"/>
    <w:rsid w:val="008228B8"/>
    <w:rsid w:val="00854C04"/>
    <w:rsid w:val="008B39F6"/>
    <w:rsid w:val="008B4250"/>
    <w:rsid w:val="008B4E3D"/>
    <w:rsid w:val="008E1044"/>
    <w:rsid w:val="008E7B55"/>
    <w:rsid w:val="00913B24"/>
    <w:rsid w:val="00914391"/>
    <w:rsid w:val="00924EC1"/>
    <w:rsid w:val="00960BCE"/>
    <w:rsid w:val="009650C6"/>
    <w:rsid w:val="009D158E"/>
    <w:rsid w:val="00A43D75"/>
    <w:rsid w:val="00A55224"/>
    <w:rsid w:val="00A57DA9"/>
    <w:rsid w:val="00A72E62"/>
    <w:rsid w:val="00AD49CD"/>
    <w:rsid w:val="00B32289"/>
    <w:rsid w:val="00B377CF"/>
    <w:rsid w:val="00B97AFA"/>
    <w:rsid w:val="00BB47C2"/>
    <w:rsid w:val="00BB76F9"/>
    <w:rsid w:val="00BC3894"/>
    <w:rsid w:val="00C07CB3"/>
    <w:rsid w:val="00C20412"/>
    <w:rsid w:val="00C33495"/>
    <w:rsid w:val="00C371EE"/>
    <w:rsid w:val="00C51B41"/>
    <w:rsid w:val="00C607F9"/>
    <w:rsid w:val="00C639AF"/>
    <w:rsid w:val="00CC5DE2"/>
    <w:rsid w:val="00CD6C13"/>
    <w:rsid w:val="00D02EAA"/>
    <w:rsid w:val="00D21BA3"/>
    <w:rsid w:val="00D6710A"/>
    <w:rsid w:val="00D72181"/>
    <w:rsid w:val="00D83D73"/>
    <w:rsid w:val="00DC3570"/>
    <w:rsid w:val="00DE065B"/>
    <w:rsid w:val="00DE1D35"/>
    <w:rsid w:val="00E80A39"/>
    <w:rsid w:val="00E90C95"/>
    <w:rsid w:val="00EC2E50"/>
    <w:rsid w:val="00F13174"/>
    <w:rsid w:val="00F132D7"/>
    <w:rsid w:val="00F15261"/>
    <w:rsid w:val="00F224A0"/>
    <w:rsid w:val="00F347E6"/>
    <w:rsid w:val="00F5654B"/>
    <w:rsid w:val="00FA10C5"/>
    <w:rsid w:val="00FB5389"/>
    <w:rsid w:val="00FC2B30"/>
    <w:rsid w:val="00FD3F2E"/>
    <w:rsid w:val="01206238"/>
    <w:rsid w:val="01DF5922"/>
    <w:rsid w:val="0526DB21"/>
    <w:rsid w:val="059E14C8"/>
    <w:rsid w:val="05B77758"/>
    <w:rsid w:val="085FE85B"/>
    <w:rsid w:val="08F231EA"/>
    <w:rsid w:val="09027962"/>
    <w:rsid w:val="09258E19"/>
    <w:rsid w:val="0A60D18D"/>
    <w:rsid w:val="0C1C3609"/>
    <w:rsid w:val="119C26CD"/>
    <w:rsid w:val="1667706F"/>
    <w:rsid w:val="1F7AD99C"/>
    <w:rsid w:val="21344002"/>
    <w:rsid w:val="245CCC53"/>
    <w:rsid w:val="2E19C7DA"/>
    <w:rsid w:val="2F04A581"/>
    <w:rsid w:val="30D5E68A"/>
    <w:rsid w:val="3116DC88"/>
    <w:rsid w:val="318026D8"/>
    <w:rsid w:val="320DBC10"/>
    <w:rsid w:val="3AC60351"/>
    <w:rsid w:val="3B41D366"/>
    <w:rsid w:val="3C3C83DD"/>
    <w:rsid w:val="3DB59532"/>
    <w:rsid w:val="3FEEA2A8"/>
    <w:rsid w:val="42484021"/>
    <w:rsid w:val="4568B2EF"/>
    <w:rsid w:val="46DF64FA"/>
    <w:rsid w:val="4D0F4B1B"/>
    <w:rsid w:val="4DD36BE5"/>
    <w:rsid w:val="519AA632"/>
    <w:rsid w:val="51A066FC"/>
    <w:rsid w:val="5A184DE3"/>
    <w:rsid w:val="5D145F52"/>
    <w:rsid w:val="5F60B654"/>
    <w:rsid w:val="60FD9925"/>
    <w:rsid w:val="64936539"/>
    <w:rsid w:val="6A07A695"/>
    <w:rsid w:val="6D16F56A"/>
    <w:rsid w:val="6FBB61B3"/>
    <w:rsid w:val="72DCF1B4"/>
    <w:rsid w:val="73ABA23C"/>
    <w:rsid w:val="74F07C33"/>
    <w:rsid w:val="7DE6153F"/>
    <w:rsid w:val="7E8FCB49"/>
    <w:rsid w:val="7EBF6A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5179B1"/>
  <w15:chartTrackingRefBased/>
  <w15:docId w15:val="{FDFD2300-6B06-44D4-AC03-27838FD30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4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E1044"/>
  </w:style>
  <w:style w:type="character" w:customStyle="1" w:styleId="eop">
    <w:name w:val="eop"/>
    <w:basedOn w:val="DefaultParagraphFont"/>
    <w:rsid w:val="008E1044"/>
  </w:style>
  <w:style w:type="paragraph" w:styleId="Header">
    <w:name w:val="header"/>
    <w:basedOn w:val="Normal"/>
    <w:link w:val="HeaderChar"/>
    <w:uiPriority w:val="99"/>
    <w:unhideWhenUsed/>
    <w:rsid w:val="00506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686E"/>
  </w:style>
  <w:style w:type="paragraph" w:styleId="Footer">
    <w:name w:val="footer"/>
    <w:basedOn w:val="Normal"/>
    <w:link w:val="FooterChar"/>
    <w:uiPriority w:val="99"/>
    <w:unhideWhenUsed/>
    <w:rsid w:val="00506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686E"/>
  </w:style>
  <w:style w:type="character" w:styleId="Emphasis">
    <w:name w:val="Emphasis"/>
    <w:basedOn w:val="DefaultParagraphFont"/>
    <w:uiPriority w:val="20"/>
    <w:qFormat/>
    <w:rsid w:val="00495C1A"/>
    <w:rPr>
      <w:i/>
      <w:iCs/>
    </w:rPr>
  </w:style>
  <w:style w:type="paragraph" w:customStyle="1" w:styleId="paragraph">
    <w:name w:val="paragraph"/>
    <w:basedOn w:val="Normal"/>
    <w:rsid w:val="003070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7F5797"/>
    <w:rPr>
      <w:color w:val="0563C1" w:themeColor="hyperlink"/>
      <w:u w:val="single"/>
    </w:rPr>
  </w:style>
  <w:style w:type="paragraph" w:styleId="NormalWeb">
    <w:name w:val="Normal (Web)"/>
    <w:basedOn w:val="Normal"/>
    <w:uiPriority w:val="99"/>
    <w:unhideWhenUsed/>
    <w:rsid w:val="00487B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35540">
      <w:bodyDiv w:val="1"/>
      <w:marLeft w:val="0"/>
      <w:marRight w:val="0"/>
      <w:marTop w:val="0"/>
      <w:marBottom w:val="0"/>
      <w:divBdr>
        <w:top w:val="none" w:sz="0" w:space="0" w:color="auto"/>
        <w:left w:val="none" w:sz="0" w:space="0" w:color="auto"/>
        <w:bottom w:val="none" w:sz="0" w:space="0" w:color="auto"/>
        <w:right w:val="none" w:sz="0" w:space="0" w:color="auto"/>
      </w:divBdr>
    </w:div>
    <w:div w:id="1310793702">
      <w:bodyDiv w:val="1"/>
      <w:marLeft w:val="0"/>
      <w:marRight w:val="0"/>
      <w:marTop w:val="0"/>
      <w:marBottom w:val="0"/>
      <w:divBdr>
        <w:top w:val="none" w:sz="0" w:space="0" w:color="auto"/>
        <w:left w:val="none" w:sz="0" w:space="0" w:color="auto"/>
        <w:bottom w:val="none" w:sz="0" w:space="0" w:color="auto"/>
        <w:right w:val="none" w:sz="0" w:space="0" w:color="auto"/>
      </w:divBdr>
    </w:div>
    <w:div w:id="1427381061">
      <w:bodyDiv w:val="1"/>
      <w:marLeft w:val="0"/>
      <w:marRight w:val="0"/>
      <w:marTop w:val="0"/>
      <w:marBottom w:val="0"/>
      <w:divBdr>
        <w:top w:val="none" w:sz="0" w:space="0" w:color="auto"/>
        <w:left w:val="none" w:sz="0" w:space="0" w:color="auto"/>
        <w:bottom w:val="none" w:sz="0" w:space="0" w:color="auto"/>
        <w:right w:val="none" w:sz="0" w:space="0" w:color="auto"/>
      </w:divBdr>
    </w:div>
    <w:div w:id="1936785627">
      <w:bodyDiv w:val="1"/>
      <w:marLeft w:val="0"/>
      <w:marRight w:val="0"/>
      <w:marTop w:val="0"/>
      <w:marBottom w:val="0"/>
      <w:divBdr>
        <w:top w:val="none" w:sz="0" w:space="0" w:color="auto"/>
        <w:left w:val="none" w:sz="0" w:space="0" w:color="auto"/>
        <w:bottom w:val="none" w:sz="0" w:space="0" w:color="auto"/>
        <w:right w:val="none" w:sz="0" w:space="0" w:color="auto"/>
      </w:divBdr>
      <w:divsChild>
        <w:div w:id="1502116058">
          <w:marLeft w:val="0"/>
          <w:marRight w:val="0"/>
          <w:marTop w:val="0"/>
          <w:marBottom w:val="0"/>
          <w:divBdr>
            <w:top w:val="none" w:sz="0" w:space="0" w:color="auto"/>
            <w:left w:val="none" w:sz="0" w:space="0" w:color="auto"/>
            <w:bottom w:val="none" w:sz="0" w:space="0" w:color="auto"/>
            <w:right w:val="none" w:sz="0" w:space="0" w:color="auto"/>
          </w:divBdr>
          <w:divsChild>
            <w:div w:id="2000497499">
              <w:marLeft w:val="0"/>
              <w:marRight w:val="0"/>
              <w:marTop w:val="0"/>
              <w:marBottom w:val="0"/>
              <w:divBdr>
                <w:top w:val="none" w:sz="0" w:space="0" w:color="auto"/>
                <w:left w:val="none" w:sz="0" w:space="0" w:color="auto"/>
                <w:bottom w:val="none" w:sz="0" w:space="0" w:color="auto"/>
                <w:right w:val="none" w:sz="0" w:space="0" w:color="auto"/>
              </w:divBdr>
            </w:div>
          </w:divsChild>
        </w:div>
        <w:div w:id="991058719">
          <w:marLeft w:val="0"/>
          <w:marRight w:val="0"/>
          <w:marTop w:val="0"/>
          <w:marBottom w:val="0"/>
          <w:divBdr>
            <w:top w:val="none" w:sz="0" w:space="0" w:color="auto"/>
            <w:left w:val="none" w:sz="0" w:space="0" w:color="auto"/>
            <w:bottom w:val="none" w:sz="0" w:space="0" w:color="auto"/>
            <w:right w:val="none" w:sz="0" w:space="0" w:color="auto"/>
          </w:divBdr>
          <w:divsChild>
            <w:div w:id="1807775767">
              <w:marLeft w:val="0"/>
              <w:marRight w:val="0"/>
              <w:marTop w:val="0"/>
              <w:marBottom w:val="0"/>
              <w:divBdr>
                <w:top w:val="none" w:sz="0" w:space="0" w:color="auto"/>
                <w:left w:val="none" w:sz="0" w:space="0" w:color="auto"/>
                <w:bottom w:val="none" w:sz="0" w:space="0" w:color="auto"/>
                <w:right w:val="none" w:sz="0" w:space="0" w:color="auto"/>
              </w:divBdr>
            </w:div>
          </w:divsChild>
        </w:div>
        <w:div w:id="697388497">
          <w:marLeft w:val="0"/>
          <w:marRight w:val="0"/>
          <w:marTop w:val="0"/>
          <w:marBottom w:val="0"/>
          <w:divBdr>
            <w:top w:val="none" w:sz="0" w:space="0" w:color="auto"/>
            <w:left w:val="none" w:sz="0" w:space="0" w:color="auto"/>
            <w:bottom w:val="none" w:sz="0" w:space="0" w:color="auto"/>
            <w:right w:val="none" w:sz="0" w:space="0" w:color="auto"/>
          </w:divBdr>
          <w:divsChild>
            <w:div w:id="1407529231">
              <w:marLeft w:val="0"/>
              <w:marRight w:val="0"/>
              <w:marTop w:val="0"/>
              <w:marBottom w:val="0"/>
              <w:divBdr>
                <w:top w:val="none" w:sz="0" w:space="0" w:color="auto"/>
                <w:left w:val="none" w:sz="0" w:space="0" w:color="auto"/>
                <w:bottom w:val="none" w:sz="0" w:space="0" w:color="auto"/>
                <w:right w:val="none" w:sz="0" w:space="0" w:color="auto"/>
              </w:divBdr>
            </w:div>
          </w:divsChild>
        </w:div>
        <w:div w:id="367532589">
          <w:marLeft w:val="0"/>
          <w:marRight w:val="0"/>
          <w:marTop w:val="0"/>
          <w:marBottom w:val="0"/>
          <w:divBdr>
            <w:top w:val="none" w:sz="0" w:space="0" w:color="auto"/>
            <w:left w:val="none" w:sz="0" w:space="0" w:color="auto"/>
            <w:bottom w:val="none" w:sz="0" w:space="0" w:color="auto"/>
            <w:right w:val="none" w:sz="0" w:space="0" w:color="auto"/>
          </w:divBdr>
          <w:divsChild>
            <w:div w:id="1599827960">
              <w:marLeft w:val="0"/>
              <w:marRight w:val="0"/>
              <w:marTop w:val="0"/>
              <w:marBottom w:val="0"/>
              <w:divBdr>
                <w:top w:val="none" w:sz="0" w:space="0" w:color="auto"/>
                <w:left w:val="none" w:sz="0" w:space="0" w:color="auto"/>
                <w:bottom w:val="none" w:sz="0" w:space="0" w:color="auto"/>
                <w:right w:val="none" w:sz="0" w:space="0" w:color="auto"/>
              </w:divBdr>
            </w:div>
          </w:divsChild>
        </w:div>
        <w:div w:id="865218098">
          <w:marLeft w:val="0"/>
          <w:marRight w:val="0"/>
          <w:marTop w:val="0"/>
          <w:marBottom w:val="0"/>
          <w:divBdr>
            <w:top w:val="none" w:sz="0" w:space="0" w:color="auto"/>
            <w:left w:val="none" w:sz="0" w:space="0" w:color="auto"/>
            <w:bottom w:val="none" w:sz="0" w:space="0" w:color="auto"/>
            <w:right w:val="none" w:sz="0" w:space="0" w:color="auto"/>
          </w:divBdr>
          <w:divsChild>
            <w:div w:id="1310668084">
              <w:marLeft w:val="0"/>
              <w:marRight w:val="0"/>
              <w:marTop w:val="0"/>
              <w:marBottom w:val="0"/>
              <w:divBdr>
                <w:top w:val="none" w:sz="0" w:space="0" w:color="auto"/>
                <w:left w:val="none" w:sz="0" w:space="0" w:color="auto"/>
                <w:bottom w:val="none" w:sz="0" w:space="0" w:color="auto"/>
                <w:right w:val="none" w:sz="0" w:space="0" w:color="auto"/>
              </w:divBdr>
            </w:div>
          </w:divsChild>
        </w:div>
        <w:div w:id="43650962">
          <w:marLeft w:val="0"/>
          <w:marRight w:val="0"/>
          <w:marTop w:val="0"/>
          <w:marBottom w:val="0"/>
          <w:divBdr>
            <w:top w:val="none" w:sz="0" w:space="0" w:color="auto"/>
            <w:left w:val="none" w:sz="0" w:space="0" w:color="auto"/>
            <w:bottom w:val="none" w:sz="0" w:space="0" w:color="auto"/>
            <w:right w:val="none" w:sz="0" w:space="0" w:color="auto"/>
          </w:divBdr>
          <w:divsChild>
            <w:div w:id="946472620">
              <w:marLeft w:val="0"/>
              <w:marRight w:val="0"/>
              <w:marTop w:val="0"/>
              <w:marBottom w:val="0"/>
              <w:divBdr>
                <w:top w:val="none" w:sz="0" w:space="0" w:color="auto"/>
                <w:left w:val="none" w:sz="0" w:space="0" w:color="auto"/>
                <w:bottom w:val="none" w:sz="0" w:space="0" w:color="auto"/>
                <w:right w:val="none" w:sz="0" w:space="0" w:color="auto"/>
              </w:divBdr>
            </w:div>
          </w:divsChild>
        </w:div>
        <w:div w:id="35737988">
          <w:marLeft w:val="0"/>
          <w:marRight w:val="0"/>
          <w:marTop w:val="0"/>
          <w:marBottom w:val="0"/>
          <w:divBdr>
            <w:top w:val="none" w:sz="0" w:space="0" w:color="auto"/>
            <w:left w:val="none" w:sz="0" w:space="0" w:color="auto"/>
            <w:bottom w:val="none" w:sz="0" w:space="0" w:color="auto"/>
            <w:right w:val="none" w:sz="0" w:space="0" w:color="auto"/>
          </w:divBdr>
          <w:divsChild>
            <w:div w:id="1878397733">
              <w:marLeft w:val="0"/>
              <w:marRight w:val="0"/>
              <w:marTop w:val="0"/>
              <w:marBottom w:val="0"/>
              <w:divBdr>
                <w:top w:val="none" w:sz="0" w:space="0" w:color="auto"/>
                <w:left w:val="none" w:sz="0" w:space="0" w:color="auto"/>
                <w:bottom w:val="none" w:sz="0" w:space="0" w:color="auto"/>
                <w:right w:val="none" w:sz="0" w:space="0" w:color="auto"/>
              </w:divBdr>
            </w:div>
          </w:divsChild>
        </w:div>
        <w:div w:id="1046949691">
          <w:marLeft w:val="0"/>
          <w:marRight w:val="0"/>
          <w:marTop w:val="0"/>
          <w:marBottom w:val="0"/>
          <w:divBdr>
            <w:top w:val="none" w:sz="0" w:space="0" w:color="auto"/>
            <w:left w:val="none" w:sz="0" w:space="0" w:color="auto"/>
            <w:bottom w:val="none" w:sz="0" w:space="0" w:color="auto"/>
            <w:right w:val="none" w:sz="0" w:space="0" w:color="auto"/>
          </w:divBdr>
          <w:divsChild>
            <w:div w:id="1382051516">
              <w:marLeft w:val="0"/>
              <w:marRight w:val="0"/>
              <w:marTop w:val="0"/>
              <w:marBottom w:val="0"/>
              <w:divBdr>
                <w:top w:val="none" w:sz="0" w:space="0" w:color="auto"/>
                <w:left w:val="none" w:sz="0" w:space="0" w:color="auto"/>
                <w:bottom w:val="none" w:sz="0" w:space="0" w:color="auto"/>
                <w:right w:val="none" w:sz="0" w:space="0" w:color="auto"/>
              </w:divBdr>
            </w:div>
          </w:divsChild>
        </w:div>
        <w:div w:id="344945671">
          <w:marLeft w:val="0"/>
          <w:marRight w:val="0"/>
          <w:marTop w:val="0"/>
          <w:marBottom w:val="0"/>
          <w:divBdr>
            <w:top w:val="none" w:sz="0" w:space="0" w:color="auto"/>
            <w:left w:val="none" w:sz="0" w:space="0" w:color="auto"/>
            <w:bottom w:val="none" w:sz="0" w:space="0" w:color="auto"/>
            <w:right w:val="none" w:sz="0" w:space="0" w:color="auto"/>
          </w:divBdr>
          <w:divsChild>
            <w:div w:id="2133741607">
              <w:marLeft w:val="0"/>
              <w:marRight w:val="0"/>
              <w:marTop w:val="0"/>
              <w:marBottom w:val="0"/>
              <w:divBdr>
                <w:top w:val="none" w:sz="0" w:space="0" w:color="auto"/>
                <w:left w:val="none" w:sz="0" w:space="0" w:color="auto"/>
                <w:bottom w:val="none" w:sz="0" w:space="0" w:color="auto"/>
                <w:right w:val="none" w:sz="0" w:space="0" w:color="auto"/>
              </w:divBdr>
            </w:div>
          </w:divsChild>
        </w:div>
        <w:div w:id="1590851327">
          <w:marLeft w:val="0"/>
          <w:marRight w:val="0"/>
          <w:marTop w:val="0"/>
          <w:marBottom w:val="0"/>
          <w:divBdr>
            <w:top w:val="none" w:sz="0" w:space="0" w:color="auto"/>
            <w:left w:val="none" w:sz="0" w:space="0" w:color="auto"/>
            <w:bottom w:val="none" w:sz="0" w:space="0" w:color="auto"/>
            <w:right w:val="none" w:sz="0" w:space="0" w:color="auto"/>
          </w:divBdr>
          <w:divsChild>
            <w:div w:id="121276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960111">
      <w:bodyDiv w:val="1"/>
      <w:marLeft w:val="0"/>
      <w:marRight w:val="0"/>
      <w:marTop w:val="0"/>
      <w:marBottom w:val="0"/>
      <w:divBdr>
        <w:top w:val="none" w:sz="0" w:space="0" w:color="auto"/>
        <w:left w:val="none" w:sz="0" w:space="0" w:color="auto"/>
        <w:bottom w:val="none" w:sz="0" w:space="0" w:color="auto"/>
        <w:right w:val="none" w:sz="0" w:space="0" w:color="auto"/>
      </w:divBdr>
      <w:divsChild>
        <w:div w:id="1249121838">
          <w:marLeft w:val="0"/>
          <w:marRight w:val="0"/>
          <w:marTop w:val="0"/>
          <w:marBottom w:val="0"/>
          <w:divBdr>
            <w:top w:val="none" w:sz="0" w:space="0" w:color="auto"/>
            <w:left w:val="none" w:sz="0" w:space="0" w:color="auto"/>
            <w:bottom w:val="none" w:sz="0" w:space="0" w:color="auto"/>
            <w:right w:val="none" w:sz="0" w:space="0" w:color="auto"/>
          </w:divBdr>
          <w:divsChild>
            <w:div w:id="155651802">
              <w:marLeft w:val="0"/>
              <w:marRight w:val="0"/>
              <w:marTop w:val="0"/>
              <w:marBottom w:val="0"/>
              <w:divBdr>
                <w:top w:val="none" w:sz="0" w:space="0" w:color="auto"/>
                <w:left w:val="none" w:sz="0" w:space="0" w:color="auto"/>
                <w:bottom w:val="none" w:sz="0" w:space="0" w:color="auto"/>
                <w:right w:val="none" w:sz="0" w:space="0" w:color="auto"/>
              </w:divBdr>
            </w:div>
          </w:divsChild>
        </w:div>
        <w:div w:id="1266227472">
          <w:marLeft w:val="0"/>
          <w:marRight w:val="0"/>
          <w:marTop w:val="0"/>
          <w:marBottom w:val="0"/>
          <w:divBdr>
            <w:top w:val="none" w:sz="0" w:space="0" w:color="auto"/>
            <w:left w:val="none" w:sz="0" w:space="0" w:color="auto"/>
            <w:bottom w:val="none" w:sz="0" w:space="0" w:color="auto"/>
            <w:right w:val="none" w:sz="0" w:space="0" w:color="auto"/>
          </w:divBdr>
          <w:divsChild>
            <w:div w:id="2140488911">
              <w:marLeft w:val="0"/>
              <w:marRight w:val="0"/>
              <w:marTop w:val="0"/>
              <w:marBottom w:val="0"/>
              <w:divBdr>
                <w:top w:val="none" w:sz="0" w:space="0" w:color="auto"/>
                <w:left w:val="none" w:sz="0" w:space="0" w:color="auto"/>
                <w:bottom w:val="none" w:sz="0" w:space="0" w:color="auto"/>
                <w:right w:val="none" w:sz="0" w:space="0" w:color="auto"/>
              </w:divBdr>
            </w:div>
          </w:divsChild>
        </w:div>
        <w:div w:id="270623266">
          <w:marLeft w:val="0"/>
          <w:marRight w:val="0"/>
          <w:marTop w:val="0"/>
          <w:marBottom w:val="0"/>
          <w:divBdr>
            <w:top w:val="none" w:sz="0" w:space="0" w:color="auto"/>
            <w:left w:val="none" w:sz="0" w:space="0" w:color="auto"/>
            <w:bottom w:val="none" w:sz="0" w:space="0" w:color="auto"/>
            <w:right w:val="none" w:sz="0" w:space="0" w:color="auto"/>
          </w:divBdr>
          <w:divsChild>
            <w:div w:id="442189429">
              <w:marLeft w:val="0"/>
              <w:marRight w:val="0"/>
              <w:marTop w:val="0"/>
              <w:marBottom w:val="0"/>
              <w:divBdr>
                <w:top w:val="none" w:sz="0" w:space="0" w:color="auto"/>
                <w:left w:val="none" w:sz="0" w:space="0" w:color="auto"/>
                <w:bottom w:val="none" w:sz="0" w:space="0" w:color="auto"/>
                <w:right w:val="none" w:sz="0" w:space="0" w:color="auto"/>
              </w:divBdr>
            </w:div>
          </w:divsChild>
        </w:div>
        <w:div w:id="1025903940">
          <w:marLeft w:val="0"/>
          <w:marRight w:val="0"/>
          <w:marTop w:val="0"/>
          <w:marBottom w:val="0"/>
          <w:divBdr>
            <w:top w:val="none" w:sz="0" w:space="0" w:color="auto"/>
            <w:left w:val="none" w:sz="0" w:space="0" w:color="auto"/>
            <w:bottom w:val="none" w:sz="0" w:space="0" w:color="auto"/>
            <w:right w:val="none" w:sz="0" w:space="0" w:color="auto"/>
          </w:divBdr>
          <w:divsChild>
            <w:div w:id="1537961119">
              <w:marLeft w:val="0"/>
              <w:marRight w:val="0"/>
              <w:marTop w:val="0"/>
              <w:marBottom w:val="0"/>
              <w:divBdr>
                <w:top w:val="none" w:sz="0" w:space="0" w:color="auto"/>
                <w:left w:val="none" w:sz="0" w:space="0" w:color="auto"/>
                <w:bottom w:val="none" w:sz="0" w:space="0" w:color="auto"/>
                <w:right w:val="none" w:sz="0" w:space="0" w:color="auto"/>
              </w:divBdr>
            </w:div>
          </w:divsChild>
        </w:div>
        <w:div w:id="385757382">
          <w:marLeft w:val="0"/>
          <w:marRight w:val="0"/>
          <w:marTop w:val="0"/>
          <w:marBottom w:val="0"/>
          <w:divBdr>
            <w:top w:val="none" w:sz="0" w:space="0" w:color="auto"/>
            <w:left w:val="none" w:sz="0" w:space="0" w:color="auto"/>
            <w:bottom w:val="none" w:sz="0" w:space="0" w:color="auto"/>
            <w:right w:val="none" w:sz="0" w:space="0" w:color="auto"/>
          </w:divBdr>
          <w:divsChild>
            <w:div w:id="1736776753">
              <w:marLeft w:val="0"/>
              <w:marRight w:val="0"/>
              <w:marTop w:val="0"/>
              <w:marBottom w:val="0"/>
              <w:divBdr>
                <w:top w:val="none" w:sz="0" w:space="0" w:color="auto"/>
                <w:left w:val="none" w:sz="0" w:space="0" w:color="auto"/>
                <w:bottom w:val="none" w:sz="0" w:space="0" w:color="auto"/>
                <w:right w:val="none" w:sz="0" w:space="0" w:color="auto"/>
              </w:divBdr>
            </w:div>
          </w:divsChild>
        </w:div>
        <w:div w:id="515123125">
          <w:marLeft w:val="0"/>
          <w:marRight w:val="0"/>
          <w:marTop w:val="0"/>
          <w:marBottom w:val="0"/>
          <w:divBdr>
            <w:top w:val="none" w:sz="0" w:space="0" w:color="auto"/>
            <w:left w:val="none" w:sz="0" w:space="0" w:color="auto"/>
            <w:bottom w:val="none" w:sz="0" w:space="0" w:color="auto"/>
            <w:right w:val="none" w:sz="0" w:space="0" w:color="auto"/>
          </w:divBdr>
          <w:divsChild>
            <w:div w:id="1151021247">
              <w:marLeft w:val="0"/>
              <w:marRight w:val="0"/>
              <w:marTop w:val="0"/>
              <w:marBottom w:val="0"/>
              <w:divBdr>
                <w:top w:val="none" w:sz="0" w:space="0" w:color="auto"/>
                <w:left w:val="none" w:sz="0" w:space="0" w:color="auto"/>
                <w:bottom w:val="none" w:sz="0" w:space="0" w:color="auto"/>
                <w:right w:val="none" w:sz="0" w:space="0" w:color="auto"/>
              </w:divBdr>
            </w:div>
          </w:divsChild>
        </w:div>
        <w:div w:id="330259286">
          <w:marLeft w:val="0"/>
          <w:marRight w:val="0"/>
          <w:marTop w:val="0"/>
          <w:marBottom w:val="0"/>
          <w:divBdr>
            <w:top w:val="none" w:sz="0" w:space="0" w:color="auto"/>
            <w:left w:val="none" w:sz="0" w:space="0" w:color="auto"/>
            <w:bottom w:val="none" w:sz="0" w:space="0" w:color="auto"/>
            <w:right w:val="none" w:sz="0" w:space="0" w:color="auto"/>
          </w:divBdr>
          <w:divsChild>
            <w:div w:id="1284071925">
              <w:marLeft w:val="0"/>
              <w:marRight w:val="0"/>
              <w:marTop w:val="0"/>
              <w:marBottom w:val="0"/>
              <w:divBdr>
                <w:top w:val="none" w:sz="0" w:space="0" w:color="auto"/>
                <w:left w:val="none" w:sz="0" w:space="0" w:color="auto"/>
                <w:bottom w:val="none" w:sz="0" w:space="0" w:color="auto"/>
                <w:right w:val="none" w:sz="0" w:space="0" w:color="auto"/>
              </w:divBdr>
            </w:div>
          </w:divsChild>
        </w:div>
        <w:div w:id="1153644485">
          <w:marLeft w:val="0"/>
          <w:marRight w:val="0"/>
          <w:marTop w:val="0"/>
          <w:marBottom w:val="0"/>
          <w:divBdr>
            <w:top w:val="none" w:sz="0" w:space="0" w:color="auto"/>
            <w:left w:val="none" w:sz="0" w:space="0" w:color="auto"/>
            <w:bottom w:val="none" w:sz="0" w:space="0" w:color="auto"/>
            <w:right w:val="none" w:sz="0" w:space="0" w:color="auto"/>
          </w:divBdr>
          <w:divsChild>
            <w:div w:id="388193448">
              <w:marLeft w:val="0"/>
              <w:marRight w:val="0"/>
              <w:marTop w:val="0"/>
              <w:marBottom w:val="0"/>
              <w:divBdr>
                <w:top w:val="none" w:sz="0" w:space="0" w:color="auto"/>
                <w:left w:val="none" w:sz="0" w:space="0" w:color="auto"/>
                <w:bottom w:val="none" w:sz="0" w:space="0" w:color="auto"/>
                <w:right w:val="none" w:sz="0" w:space="0" w:color="auto"/>
              </w:divBdr>
            </w:div>
          </w:divsChild>
        </w:div>
        <w:div w:id="263342800">
          <w:marLeft w:val="0"/>
          <w:marRight w:val="0"/>
          <w:marTop w:val="0"/>
          <w:marBottom w:val="0"/>
          <w:divBdr>
            <w:top w:val="none" w:sz="0" w:space="0" w:color="auto"/>
            <w:left w:val="none" w:sz="0" w:space="0" w:color="auto"/>
            <w:bottom w:val="none" w:sz="0" w:space="0" w:color="auto"/>
            <w:right w:val="none" w:sz="0" w:space="0" w:color="auto"/>
          </w:divBdr>
          <w:divsChild>
            <w:div w:id="678117267">
              <w:marLeft w:val="0"/>
              <w:marRight w:val="0"/>
              <w:marTop w:val="0"/>
              <w:marBottom w:val="0"/>
              <w:divBdr>
                <w:top w:val="none" w:sz="0" w:space="0" w:color="auto"/>
                <w:left w:val="none" w:sz="0" w:space="0" w:color="auto"/>
                <w:bottom w:val="none" w:sz="0" w:space="0" w:color="auto"/>
                <w:right w:val="none" w:sz="0" w:space="0" w:color="auto"/>
              </w:divBdr>
            </w:div>
          </w:divsChild>
        </w:div>
        <w:div w:id="2062173066">
          <w:marLeft w:val="0"/>
          <w:marRight w:val="0"/>
          <w:marTop w:val="0"/>
          <w:marBottom w:val="0"/>
          <w:divBdr>
            <w:top w:val="none" w:sz="0" w:space="0" w:color="auto"/>
            <w:left w:val="none" w:sz="0" w:space="0" w:color="auto"/>
            <w:bottom w:val="none" w:sz="0" w:space="0" w:color="auto"/>
            <w:right w:val="none" w:sz="0" w:space="0" w:color="auto"/>
          </w:divBdr>
          <w:divsChild>
            <w:div w:id="49079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CC1D67DF7175418E3627840E4906B6" ma:contentTypeVersion="18" ma:contentTypeDescription="Create a new document." ma:contentTypeScope="" ma:versionID="4ef92ab9672d8a277d649102b2722ad0">
  <xsd:schema xmlns:xsd="http://www.w3.org/2001/XMLSchema" xmlns:xs="http://www.w3.org/2001/XMLSchema" xmlns:p="http://schemas.microsoft.com/office/2006/metadata/properties" xmlns:ns3="14ae9833-8181-4b43-ac86-08b4bcc6c879" xmlns:ns4="e300e1d2-0e84-416d-8782-ce5966665d69" targetNamespace="http://schemas.microsoft.com/office/2006/metadata/properties" ma:root="true" ma:fieldsID="d488a2c7440503884ba6ae344898eeed" ns3:_="" ns4:_="">
    <xsd:import namespace="14ae9833-8181-4b43-ac86-08b4bcc6c879"/>
    <xsd:import namespace="e300e1d2-0e84-416d-8782-ce5966665d6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ae9833-8181-4b43-ac86-08b4bcc6c8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00e1d2-0e84-416d-8782-ce5966665d6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4ae9833-8181-4b43-ac86-08b4bcc6c87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329571-F8AB-4822-A39D-8312E771AC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ae9833-8181-4b43-ac86-08b4bcc6c879"/>
    <ds:schemaRef ds:uri="e300e1d2-0e84-416d-8782-ce5966665d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67A42E-F57B-41DD-B186-447ACD0EA936}">
  <ds:schemaRefs>
    <ds:schemaRef ds:uri="http://schemas.microsoft.com/office/2006/metadata/properties"/>
    <ds:schemaRef ds:uri="http://schemas.microsoft.com/office/infopath/2007/PartnerControls"/>
    <ds:schemaRef ds:uri="14ae9833-8181-4b43-ac86-08b4bcc6c879"/>
  </ds:schemaRefs>
</ds:datastoreItem>
</file>

<file path=customXml/itemProps3.xml><?xml version="1.0" encoding="utf-8"?>
<ds:datastoreItem xmlns:ds="http://schemas.openxmlformats.org/officeDocument/2006/customXml" ds:itemID="{BAD0D91A-1477-4E07-93B3-D36F841B76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842</Words>
  <Characters>5022</Characters>
  <Application>Microsoft Office Word</Application>
  <DocSecurity>4</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Cottam</dc:creator>
  <cp:keywords/>
  <dc:description/>
  <cp:lastModifiedBy>Laura Wallace</cp:lastModifiedBy>
  <cp:revision>2</cp:revision>
  <cp:lastPrinted>2024-11-04T14:53:00Z</cp:lastPrinted>
  <dcterms:created xsi:type="dcterms:W3CDTF">2025-11-24T07:09:00Z</dcterms:created>
  <dcterms:modified xsi:type="dcterms:W3CDTF">2025-11-24T07:09:00Z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0x0101001BCC1D67DF7175418E3627840E4906B6</vt:lpwstr>
  </property>
  <property fmtid="{D5CDD505-2E9C-101B-9397-08002B2CF9AE}" pid="3" name="GrammarlyDocumentId">
    <vt:lpwstr>6a41c17b-cbef-452c-bfab-777d8d22f8bd</vt:lpwstr>
  </property>
</Properties>
</file>