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ACED4" w14:textId="47CD9C15" w:rsidR="00306A63" w:rsidRPr="003D6BF9" w:rsidRDefault="00F853B2" w:rsidP="00306A63">
      <w:pPr>
        <w:jc w:val="center"/>
        <w:rPr>
          <w:rFonts w:ascii="Comic Sans MS" w:hAnsi="Comic Sans MS"/>
          <w:b/>
          <w:sz w:val="40"/>
        </w:rPr>
      </w:pPr>
      <w:r>
        <w:rPr>
          <w:noProof/>
        </w:rPr>
        <w:drawing>
          <wp:anchor distT="0" distB="0" distL="114300" distR="114300" simplePos="0" relativeHeight="251659264" behindDoc="1" locked="0" layoutInCell="1" allowOverlap="1" wp14:anchorId="58D117F8" wp14:editId="19BCD7AA">
            <wp:simplePos x="0" y="0"/>
            <wp:positionH relativeFrom="column">
              <wp:posOffset>8150225</wp:posOffset>
            </wp:positionH>
            <wp:positionV relativeFrom="paragraph">
              <wp:posOffset>0</wp:posOffset>
            </wp:positionV>
            <wp:extent cx="1111885" cy="1009650"/>
            <wp:effectExtent l="0" t="0" r="0" b="0"/>
            <wp:wrapTight wrapText="bothSides">
              <wp:wrapPolygon edited="0">
                <wp:start x="0" y="0"/>
                <wp:lineTo x="0" y="21192"/>
                <wp:lineTo x="21094" y="21192"/>
                <wp:lineTo x="2109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11885" cy="100965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b/>
          <w:noProof/>
          <w:sz w:val="40"/>
        </w:rPr>
        <w:drawing>
          <wp:anchor distT="0" distB="0" distL="114300" distR="114300" simplePos="0" relativeHeight="251658240" behindDoc="1" locked="0" layoutInCell="1" allowOverlap="1" wp14:anchorId="0A149269" wp14:editId="43E64E5C">
            <wp:simplePos x="0" y="0"/>
            <wp:positionH relativeFrom="column">
              <wp:posOffset>-361950</wp:posOffset>
            </wp:positionH>
            <wp:positionV relativeFrom="paragraph">
              <wp:posOffset>0</wp:posOffset>
            </wp:positionV>
            <wp:extent cx="1133475" cy="1133475"/>
            <wp:effectExtent l="0" t="0" r="9525" b="9525"/>
            <wp:wrapTight wrapText="bothSides">
              <wp:wrapPolygon edited="0">
                <wp:start x="0" y="0"/>
                <wp:lineTo x="0" y="21418"/>
                <wp:lineTo x="21418" y="21418"/>
                <wp:lineTo x="214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pic:spPr>
                </pic:pic>
              </a:graphicData>
            </a:graphic>
            <wp14:sizeRelH relativeFrom="page">
              <wp14:pctWidth>0</wp14:pctWidth>
            </wp14:sizeRelH>
            <wp14:sizeRelV relativeFrom="page">
              <wp14:pctHeight>0</wp14:pctHeight>
            </wp14:sizeRelV>
          </wp:anchor>
        </w:drawing>
      </w:r>
      <w:r w:rsidR="00327F05" w:rsidRPr="003D6BF9">
        <w:rPr>
          <w:rFonts w:ascii="Comic Sans MS" w:hAnsi="Comic Sans MS"/>
          <w:b/>
          <w:sz w:val="40"/>
        </w:rPr>
        <w:t>Curriculum Overview</w:t>
      </w:r>
      <w:r w:rsidR="002F3118" w:rsidRPr="002F3118">
        <w:t xml:space="preserve"> </w:t>
      </w:r>
    </w:p>
    <w:p w14:paraId="1D7D504B" w14:textId="0FE41135" w:rsidR="00306A63" w:rsidRPr="007A3475" w:rsidRDefault="00327F05" w:rsidP="00306A63">
      <w:pPr>
        <w:jc w:val="center"/>
        <w:rPr>
          <w:rFonts w:ascii="Comic Sans MS" w:hAnsi="Comic Sans MS"/>
          <w:sz w:val="28"/>
        </w:rPr>
      </w:pPr>
      <w:r w:rsidRPr="007A3475">
        <w:rPr>
          <w:rFonts w:ascii="Comic Sans MS" w:hAnsi="Comic Sans MS"/>
          <w:sz w:val="24"/>
        </w:rPr>
        <w:t xml:space="preserve">Our learning this half term will be linked to the </w:t>
      </w:r>
      <w:r w:rsidR="007C1550">
        <w:rPr>
          <w:rFonts w:ascii="Comic Sans MS" w:hAnsi="Comic Sans MS"/>
          <w:sz w:val="24"/>
        </w:rPr>
        <w:t xml:space="preserve">enquiry question ‘Who Am I?’ </w:t>
      </w:r>
      <w:r w:rsidRPr="007A3475">
        <w:rPr>
          <w:rFonts w:ascii="Comic Sans MS" w:hAnsi="Comic Sans MS"/>
          <w:sz w:val="24"/>
        </w:rPr>
        <w:t>This is our umbrella topic which means it is flexible and we always consider children’s interests to motivate them.</w:t>
      </w:r>
    </w:p>
    <w:tbl>
      <w:tblPr>
        <w:tblStyle w:val="TableGrid"/>
        <w:tblpPr w:leftFromText="180" w:rightFromText="180" w:vertAnchor="page" w:horzAnchor="margin" w:tblpXSpec="center" w:tblpY="3829"/>
        <w:tblW w:w="15252" w:type="dxa"/>
        <w:tblLook w:val="04A0" w:firstRow="1" w:lastRow="0" w:firstColumn="1" w:lastColumn="0" w:noHBand="0" w:noVBand="1"/>
      </w:tblPr>
      <w:tblGrid>
        <w:gridCol w:w="5084"/>
        <w:gridCol w:w="5084"/>
        <w:gridCol w:w="5084"/>
      </w:tblGrid>
      <w:tr w:rsidR="002F3118" w:rsidRPr="003D6BF9" w14:paraId="1C0D264B" w14:textId="77777777" w:rsidTr="35FE3389">
        <w:trPr>
          <w:trHeight w:val="748"/>
        </w:trPr>
        <w:tc>
          <w:tcPr>
            <w:tcW w:w="5084" w:type="dxa"/>
          </w:tcPr>
          <w:p w14:paraId="6B7E0657" w14:textId="77777777" w:rsidR="002F3118" w:rsidRPr="003D6BF9" w:rsidRDefault="002F3118" w:rsidP="002F3118">
            <w:pPr>
              <w:jc w:val="center"/>
              <w:rPr>
                <w:rFonts w:ascii="Comic Sans MS" w:hAnsi="Comic Sans MS"/>
                <w:b/>
              </w:rPr>
            </w:pPr>
            <w:r w:rsidRPr="003D6BF9">
              <w:rPr>
                <w:rFonts w:ascii="Comic Sans MS" w:hAnsi="Comic Sans MS"/>
                <w:b/>
              </w:rPr>
              <w:t>Communication and Language/ Literacy</w:t>
            </w:r>
          </w:p>
        </w:tc>
        <w:tc>
          <w:tcPr>
            <w:tcW w:w="5084" w:type="dxa"/>
          </w:tcPr>
          <w:p w14:paraId="5CC6212E" w14:textId="77777777" w:rsidR="002F3118" w:rsidRPr="003D6BF9" w:rsidRDefault="002F3118" w:rsidP="002F3118">
            <w:pPr>
              <w:jc w:val="center"/>
              <w:rPr>
                <w:rFonts w:ascii="Comic Sans MS" w:hAnsi="Comic Sans MS"/>
                <w:b/>
              </w:rPr>
            </w:pPr>
            <w:r w:rsidRPr="003D6BF9">
              <w:rPr>
                <w:rFonts w:ascii="Comic Sans MS" w:hAnsi="Comic Sans MS"/>
                <w:b/>
              </w:rPr>
              <w:t>Physical Development</w:t>
            </w:r>
          </w:p>
        </w:tc>
        <w:tc>
          <w:tcPr>
            <w:tcW w:w="5084" w:type="dxa"/>
          </w:tcPr>
          <w:p w14:paraId="37F3B901" w14:textId="35A58568" w:rsidR="002F3118" w:rsidRPr="003D6BF9" w:rsidRDefault="002F3118" w:rsidP="002F3118">
            <w:pPr>
              <w:jc w:val="center"/>
              <w:rPr>
                <w:rFonts w:ascii="Comic Sans MS" w:hAnsi="Comic Sans MS"/>
                <w:b/>
              </w:rPr>
            </w:pPr>
            <w:r w:rsidRPr="003D6BF9">
              <w:rPr>
                <w:rFonts w:ascii="Comic Sans MS" w:hAnsi="Comic Sans MS"/>
                <w:b/>
              </w:rPr>
              <w:t>Personal, Social and Emotional Development</w:t>
            </w:r>
          </w:p>
        </w:tc>
      </w:tr>
      <w:tr w:rsidR="002F3118" w:rsidRPr="003D6BF9" w14:paraId="50FD3FB8" w14:textId="77777777" w:rsidTr="35FE3389">
        <w:trPr>
          <w:trHeight w:val="2595"/>
        </w:trPr>
        <w:tc>
          <w:tcPr>
            <w:tcW w:w="5084" w:type="dxa"/>
          </w:tcPr>
          <w:p w14:paraId="3F82D74C" w14:textId="2D5C7F04" w:rsidR="002F3118" w:rsidRPr="003D6BF9" w:rsidRDefault="002F3118" w:rsidP="7C91735F">
            <w:pPr>
              <w:jc w:val="center"/>
              <w:rPr>
                <w:rFonts w:ascii="Comic Sans MS" w:hAnsi="Comic Sans MS"/>
                <w:sz w:val="20"/>
                <w:szCs w:val="20"/>
              </w:rPr>
            </w:pPr>
            <w:r w:rsidRPr="7C91735F">
              <w:rPr>
                <w:rFonts w:ascii="Comic Sans MS" w:hAnsi="Comic Sans MS"/>
                <w:sz w:val="20"/>
                <w:szCs w:val="20"/>
              </w:rPr>
              <w:t xml:space="preserve">We will be looking at </w:t>
            </w:r>
            <w:r w:rsidR="007C1550" w:rsidRPr="7C91735F">
              <w:rPr>
                <w:rFonts w:ascii="Comic Sans MS" w:hAnsi="Comic Sans MS"/>
                <w:sz w:val="20"/>
                <w:szCs w:val="20"/>
              </w:rPr>
              <w:t xml:space="preserve">a range of stories linked to starting school, emotions and </w:t>
            </w:r>
            <w:r w:rsidR="17343E3E" w:rsidRPr="7C91735F">
              <w:rPr>
                <w:rFonts w:ascii="Comic Sans MS" w:hAnsi="Comic Sans MS"/>
                <w:sz w:val="20"/>
                <w:szCs w:val="20"/>
              </w:rPr>
              <w:t>seasons</w:t>
            </w:r>
            <w:r w:rsidR="007C1550" w:rsidRPr="7C91735F">
              <w:rPr>
                <w:rFonts w:ascii="Comic Sans MS" w:hAnsi="Comic Sans MS"/>
                <w:sz w:val="20"/>
                <w:szCs w:val="20"/>
              </w:rPr>
              <w:t>.</w:t>
            </w:r>
            <w:r w:rsidRPr="7C91735F">
              <w:rPr>
                <w:rFonts w:ascii="Comic Sans MS" w:hAnsi="Comic Sans MS"/>
                <w:sz w:val="20"/>
                <w:szCs w:val="20"/>
              </w:rPr>
              <w:t xml:space="preserve"> We will </w:t>
            </w:r>
            <w:r w:rsidR="007C1550" w:rsidRPr="7C91735F">
              <w:rPr>
                <w:rFonts w:ascii="Comic Sans MS" w:hAnsi="Comic Sans MS"/>
                <w:sz w:val="20"/>
                <w:szCs w:val="20"/>
              </w:rPr>
              <w:t>begin to extend</w:t>
            </w:r>
            <w:r w:rsidRPr="7C91735F">
              <w:rPr>
                <w:rFonts w:ascii="Comic Sans MS" w:hAnsi="Comic Sans MS"/>
                <w:sz w:val="20"/>
                <w:szCs w:val="20"/>
              </w:rPr>
              <w:t xml:space="preserve"> </w:t>
            </w:r>
            <w:r w:rsidR="007C1550" w:rsidRPr="7C91735F">
              <w:rPr>
                <w:rFonts w:ascii="Comic Sans MS" w:hAnsi="Comic Sans MS"/>
                <w:sz w:val="20"/>
                <w:szCs w:val="20"/>
              </w:rPr>
              <w:t>our oracy skills and vocabulary through singing lots of nursery rhymes as well as learning ‘The Hedgehog Song’ by Lee Mottram. This term we will start to develop our reading and writing skills through our daily phonics lessons.</w:t>
            </w:r>
          </w:p>
        </w:tc>
        <w:tc>
          <w:tcPr>
            <w:tcW w:w="5084" w:type="dxa"/>
          </w:tcPr>
          <w:p w14:paraId="198A6676" w14:textId="3ACB80FC" w:rsidR="002F3118" w:rsidRPr="003D6BF9" w:rsidRDefault="007C1550" w:rsidP="35FE3389">
            <w:pPr>
              <w:jc w:val="center"/>
              <w:rPr>
                <w:rFonts w:ascii="Comic Sans MS" w:hAnsi="Comic Sans MS"/>
                <w:sz w:val="20"/>
                <w:szCs w:val="20"/>
              </w:rPr>
            </w:pPr>
            <w:r w:rsidRPr="35FE3389">
              <w:rPr>
                <w:rFonts w:ascii="Comic Sans MS" w:hAnsi="Comic Sans MS"/>
                <w:sz w:val="20"/>
                <w:szCs w:val="20"/>
              </w:rPr>
              <w:t>P.E. sessions will take place on a T</w:t>
            </w:r>
            <w:r w:rsidR="49771040" w:rsidRPr="35FE3389">
              <w:rPr>
                <w:rFonts w:ascii="Comic Sans MS" w:hAnsi="Comic Sans MS"/>
                <w:sz w:val="20"/>
                <w:szCs w:val="20"/>
              </w:rPr>
              <w:t>hur</w:t>
            </w:r>
            <w:r w:rsidRPr="35FE3389">
              <w:rPr>
                <w:rFonts w:ascii="Comic Sans MS" w:hAnsi="Comic Sans MS"/>
                <w:sz w:val="20"/>
                <w:szCs w:val="20"/>
              </w:rPr>
              <w:t xml:space="preserve">sday. Children will be expected to arrive at school wearing their P.E kit. Please could you ensure long hair is tied back and jewellery is removed to avoid </w:t>
            </w:r>
            <w:r w:rsidR="007F3DBB" w:rsidRPr="35FE3389">
              <w:rPr>
                <w:rFonts w:ascii="Comic Sans MS" w:hAnsi="Comic Sans MS"/>
                <w:sz w:val="20"/>
                <w:szCs w:val="20"/>
              </w:rPr>
              <w:t>any accidents. This half term, the children will be developing their fundamental movement skills such as hopping, jumping, running, throwing and catching. In class we will be working hard to develop our finger muscles through lots of fine motor activities.</w:t>
            </w:r>
          </w:p>
        </w:tc>
        <w:tc>
          <w:tcPr>
            <w:tcW w:w="5084" w:type="dxa"/>
          </w:tcPr>
          <w:p w14:paraId="6D898D43" w14:textId="248CA62B" w:rsidR="002F3118" w:rsidRPr="00287028" w:rsidRDefault="007F3DBB" w:rsidP="002F3118">
            <w:pPr>
              <w:jc w:val="center"/>
              <w:rPr>
                <w:rFonts w:ascii="Comic Sans MS" w:hAnsi="Comic Sans MS"/>
              </w:rPr>
            </w:pPr>
            <w:r w:rsidRPr="007F3DBB">
              <w:rPr>
                <w:rFonts w:ascii="Comic Sans MS" w:hAnsi="Comic Sans MS"/>
                <w:sz w:val="20"/>
              </w:rPr>
              <w:t xml:space="preserve">This half term we will be focussing on establishing new routines and </w:t>
            </w:r>
            <w:r w:rsidR="009271D1">
              <w:rPr>
                <w:rFonts w:ascii="Comic Sans MS" w:hAnsi="Comic Sans MS"/>
                <w:sz w:val="20"/>
              </w:rPr>
              <w:t>encouraging children to form positive relationships with staff and peers. Children will talk about lots of different topics during key worker time, particularly discussions around emotions and the importance of personal hygiene. We will also begin our peer massage sessions to help us to feel calm and emotionally prepared to learn.</w:t>
            </w:r>
          </w:p>
        </w:tc>
      </w:tr>
      <w:tr w:rsidR="002F3118" w:rsidRPr="003D6BF9" w14:paraId="121A785D" w14:textId="77777777" w:rsidTr="35FE3389">
        <w:trPr>
          <w:trHeight w:val="626"/>
        </w:trPr>
        <w:tc>
          <w:tcPr>
            <w:tcW w:w="5084" w:type="dxa"/>
          </w:tcPr>
          <w:p w14:paraId="1E8263C4" w14:textId="77777777" w:rsidR="002F3118" w:rsidRPr="003D6BF9" w:rsidRDefault="002F3118" w:rsidP="002F3118">
            <w:pPr>
              <w:jc w:val="center"/>
              <w:rPr>
                <w:rFonts w:ascii="Comic Sans MS" w:hAnsi="Comic Sans MS"/>
                <w:b/>
              </w:rPr>
            </w:pPr>
            <w:r w:rsidRPr="003D6BF9">
              <w:rPr>
                <w:rFonts w:ascii="Comic Sans MS" w:hAnsi="Comic Sans MS"/>
                <w:b/>
              </w:rPr>
              <w:t>Mathematics</w:t>
            </w:r>
          </w:p>
        </w:tc>
        <w:tc>
          <w:tcPr>
            <w:tcW w:w="5084" w:type="dxa"/>
          </w:tcPr>
          <w:p w14:paraId="0B3A1B97" w14:textId="4DD51382" w:rsidR="002F3118" w:rsidRPr="003D6BF9" w:rsidRDefault="002F3118" w:rsidP="002F3118">
            <w:pPr>
              <w:jc w:val="center"/>
              <w:rPr>
                <w:rFonts w:ascii="Comic Sans MS" w:hAnsi="Comic Sans MS"/>
                <w:b/>
              </w:rPr>
            </w:pPr>
            <w:r w:rsidRPr="003D6BF9">
              <w:rPr>
                <w:rFonts w:ascii="Comic Sans MS" w:hAnsi="Comic Sans MS"/>
                <w:b/>
              </w:rPr>
              <w:t xml:space="preserve">Understanding the World  </w:t>
            </w:r>
          </w:p>
        </w:tc>
        <w:tc>
          <w:tcPr>
            <w:tcW w:w="5084" w:type="dxa"/>
          </w:tcPr>
          <w:p w14:paraId="4F412AF9" w14:textId="77777777" w:rsidR="002F3118" w:rsidRPr="003D6BF9" w:rsidRDefault="002F3118" w:rsidP="002F3118">
            <w:pPr>
              <w:jc w:val="center"/>
              <w:rPr>
                <w:rFonts w:ascii="Comic Sans MS" w:hAnsi="Comic Sans MS"/>
                <w:b/>
              </w:rPr>
            </w:pPr>
            <w:r w:rsidRPr="003D6BF9">
              <w:rPr>
                <w:rFonts w:ascii="Comic Sans MS" w:hAnsi="Comic Sans MS"/>
                <w:b/>
              </w:rPr>
              <w:t>Expressive Art and Design</w:t>
            </w:r>
          </w:p>
        </w:tc>
      </w:tr>
      <w:tr w:rsidR="002F3118" w:rsidRPr="003D6BF9" w14:paraId="0420BF28" w14:textId="77777777" w:rsidTr="35FE3389">
        <w:trPr>
          <w:trHeight w:val="2595"/>
        </w:trPr>
        <w:tc>
          <w:tcPr>
            <w:tcW w:w="5084" w:type="dxa"/>
          </w:tcPr>
          <w:p w14:paraId="1C883C76" w14:textId="08C906A6" w:rsidR="002F3118" w:rsidRPr="003D6BF9" w:rsidRDefault="529B5945" w:rsidP="002F3118">
            <w:pPr>
              <w:jc w:val="center"/>
              <w:rPr>
                <w:rFonts w:ascii="Comic Sans MS" w:hAnsi="Comic Sans MS"/>
              </w:rPr>
            </w:pPr>
            <w:r w:rsidRPr="7C91735F">
              <w:rPr>
                <w:rFonts w:ascii="Comic Sans MS" w:hAnsi="Comic Sans MS"/>
                <w:sz w:val="20"/>
                <w:szCs w:val="20"/>
              </w:rPr>
              <w:t>This half term,</w:t>
            </w:r>
            <w:r w:rsidR="002F3118" w:rsidRPr="7C91735F">
              <w:rPr>
                <w:rFonts w:ascii="Comic Sans MS" w:hAnsi="Comic Sans MS"/>
                <w:sz w:val="20"/>
                <w:szCs w:val="20"/>
              </w:rPr>
              <w:t xml:space="preserve"> we will </w:t>
            </w:r>
            <w:r w:rsidRPr="7C91735F">
              <w:rPr>
                <w:rFonts w:ascii="Comic Sans MS" w:hAnsi="Comic Sans MS"/>
                <w:sz w:val="20"/>
                <w:szCs w:val="20"/>
              </w:rPr>
              <w:t xml:space="preserve">focus on learning lots of different number nursery rhymes such as ‘5 little ducks’ and ‘5 speckled </w:t>
            </w:r>
            <w:proofErr w:type="gramStart"/>
            <w:r w:rsidRPr="7C91735F">
              <w:rPr>
                <w:rFonts w:ascii="Comic Sans MS" w:hAnsi="Comic Sans MS"/>
                <w:sz w:val="20"/>
                <w:szCs w:val="20"/>
              </w:rPr>
              <w:t>frogs’</w:t>
            </w:r>
            <w:proofErr w:type="gramEnd"/>
            <w:r w:rsidRPr="7C91735F">
              <w:rPr>
                <w:rFonts w:ascii="Comic Sans MS" w:hAnsi="Comic Sans MS"/>
                <w:sz w:val="20"/>
                <w:szCs w:val="20"/>
              </w:rPr>
              <w:t xml:space="preserve">. In our maths sessions, we will begin to develop lots of skills such as subitising, 1:1 counting and </w:t>
            </w:r>
            <w:r w:rsidR="27DD0F4E" w:rsidRPr="7C91735F">
              <w:rPr>
                <w:rFonts w:ascii="Comic Sans MS" w:hAnsi="Comic Sans MS"/>
                <w:sz w:val="20"/>
                <w:szCs w:val="20"/>
              </w:rPr>
              <w:t xml:space="preserve">extending </w:t>
            </w:r>
            <w:r w:rsidRPr="7C91735F">
              <w:rPr>
                <w:rFonts w:ascii="Comic Sans MS" w:hAnsi="Comic Sans MS"/>
                <w:sz w:val="20"/>
                <w:szCs w:val="20"/>
              </w:rPr>
              <w:t>our knowledge of the composition of numbers to 4.</w:t>
            </w:r>
            <w:r w:rsidR="00DA1B01">
              <w:rPr>
                <w:rFonts w:ascii="Comic Sans MS" w:hAnsi="Comic Sans MS"/>
                <w:sz w:val="20"/>
                <w:szCs w:val="20"/>
              </w:rPr>
              <w:t xml:space="preserve"> We will </w:t>
            </w:r>
          </w:p>
        </w:tc>
        <w:tc>
          <w:tcPr>
            <w:tcW w:w="5084" w:type="dxa"/>
          </w:tcPr>
          <w:p w14:paraId="318448F2" w14:textId="2AA1567A" w:rsidR="002F3118" w:rsidRPr="003D6BF9" w:rsidRDefault="002F3118" w:rsidP="002F3118">
            <w:pPr>
              <w:jc w:val="center"/>
              <w:rPr>
                <w:rFonts w:ascii="Comic Sans MS" w:hAnsi="Comic Sans MS"/>
              </w:rPr>
            </w:pPr>
            <w:r w:rsidRPr="7C91735F">
              <w:rPr>
                <w:rFonts w:ascii="Comic Sans MS" w:hAnsi="Comic Sans MS"/>
                <w:sz w:val="20"/>
                <w:szCs w:val="20"/>
              </w:rPr>
              <w:t xml:space="preserve">This half term we </w:t>
            </w:r>
            <w:r w:rsidR="529B5945" w:rsidRPr="7C91735F">
              <w:rPr>
                <w:rFonts w:ascii="Comic Sans MS" w:hAnsi="Comic Sans MS"/>
                <w:sz w:val="20"/>
                <w:szCs w:val="20"/>
              </w:rPr>
              <w:t xml:space="preserve">will be focusing on developing our chronological </w:t>
            </w:r>
            <w:r w:rsidR="4EDC7BB8" w:rsidRPr="7C91735F">
              <w:rPr>
                <w:rFonts w:ascii="Comic Sans MS" w:hAnsi="Comic Sans MS"/>
                <w:sz w:val="20"/>
                <w:szCs w:val="20"/>
              </w:rPr>
              <w:t xml:space="preserve">knowledge </w:t>
            </w:r>
            <w:r w:rsidR="529B5945" w:rsidRPr="7C91735F">
              <w:rPr>
                <w:rFonts w:ascii="Comic Sans MS" w:hAnsi="Comic Sans MS"/>
                <w:sz w:val="20"/>
                <w:szCs w:val="20"/>
              </w:rPr>
              <w:t>by comparing what we needed as a baby to what we need now. We will also look at how the local area has changed over the years. We will be focussing on the importance of good hygiene. We will look at the changes in the weather and discuss what happens in Autumn time. In RE, we will be thinking about</w:t>
            </w:r>
            <w:r w:rsidR="7D1FBB19" w:rsidRPr="7C91735F">
              <w:rPr>
                <w:rFonts w:ascii="Comic Sans MS" w:hAnsi="Comic Sans MS"/>
                <w:sz w:val="20"/>
                <w:szCs w:val="20"/>
              </w:rPr>
              <w:t xml:space="preserve"> different celebrations and how we celebrate them.</w:t>
            </w:r>
            <w:r w:rsidR="529B5945" w:rsidRPr="7C91735F">
              <w:rPr>
                <w:rFonts w:ascii="Comic Sans MS" w:hAnsi="Comic Sans MS"/>
                <w:sz w:val="20"/>
                <w:szCs w:val="20"/>
              </w:rPr>
              <w:t xml:space="preserve"> </w:t>
            </w:r>
          </w:p>
        </w:tc>
        <w:tc>
          <w:tcPr>
            <w:tcW w:w="5084" w:type="dxa"/>
          </w:tcPr>
          <w:p w14:paraId="3AEF29BB" w14:textId="0E9670BB" w:rsidR="002F3118" w:rsidRPr="003D6BF9" w:rsidRDefault="2DC0D914" w:rsidP="002F3118">
            <w:pPr>
              <w:jc w:val="center"/>
              <w:rPr>
                <w:rFonts w:ascii="Comic Sans MS" w:hAnsi="Comic Sans MS"/>
              </w:rPr>
            </w:pPr>
            <w:r w:rsidRPr="7C91735F">
              <w:rPr>
                <w:rFonts w:ascii="Comic Sans MS" w:hAnsi="Comic Sans MS"/>
                <w:sz w:val="20"/>
                <w:szCs w:val="20"/>
              </w:rPr>
              <w:t>In Art, w</w:t>
            </w:r>
            <w:r w:rsidR="002F3118" w:rsidRPr="7C91735F">
              <w:rPr>
                <w:rFonts w:ascii="Comic Sans MS" w:hAnsi="Comic Sans MS"/>
                <w:sz w:val="20"/>
                <w:szCs w:val="20"/>
              </w:rPr>
              <w:t xml:space="preserve">e will be developing our </w:t>
            </w:r>
            <w:r w:rsidR="529B5945" w:rsidRPr="7C91735F">
              <w:rPr>
                <w:rFonts w:ascii="Comic Sans MS" w:hAnsi="Comic Sans MS"/>
                <w:sz w:val="20"/>
                <w:szCs w:val="20"/>
              </w:rPr>
              <w:t>drawing</w:t>
            </w:r>
            <w:r w:rsidRPr="7C91735F">
              <w:rPr>
                <w:rFonts w:ascii="Comic Sans MS" w:hAnsi="Comic Sans MS"/>
                <w:sz w:val="20"/>
                <w:szCs w:val="20"/>
              </w:rPr>
              <w:t xml:space="preserve"> skills by creating </w:t>
            </w:r>
            <w:r w:rsidR="529B5945" w:rsidRPr="7C91735F">
              <w:rPr>
                <w:rFonts w:ascii="Comic Sans MS" w:hAnsi="Comic Sans MS"/>
                <w:sz w:val="20"/>
                <w:szCs w:val="20"/>
              </w:rPr>
              <w:t>self-portraits</w:t>
            </w:r>
            <w:r w:rsidRPr="7C91735F">
              <w:rPr>
                <w:rFonts w:ascii="Comic Sans MS" w:hAnsi="Comic Sans MS"/>
                <w:sz w:val="20"/>
                <w:szCs w:val="20"/>
              </w:rPr>
              <w:t>. We will</w:t>
            </w:r>
            <w:r w:rsidR="529B5945" w:rsidRPr="7C91735F">
              <w:rPr>
                <w:rFonts w:ascii="Comic Sans MS" w:hAnsi="Comic Sans MS"/>
                <w:sz w:val="20"/>
                <w:szCs w:val="20"/>
              </w:rPr>
              <w:t xml:space="preserve"> explore a range of mark making materials and learn how to use equipment </w:t>
            </w:r>
            <w:r w:rsidR="1F7E6B62" w:rsidRPr="7C91735F">
              <w:rPr>
                <w:rFonts w:ascii="Comic Sans MS" w:hAnsi="Comic Sans MS"/>
                <w:sz w:val="20"/>
                <w:szCs w:val="20"/>
              </w:rPr>
              <w:t>safely and effectively. In DT, we will develop our imaginative skills by using a range of junk modelling equipment to create a desired outcome.</w:t>
            </w:r>
          </w:p>
        </w:tc>
      </w:tr>
    </w:tbl>
    <w:p w14:paraId="77521B4C" w14:textId="13015481" w:rsidR="00207E1B" w:rsidRPr="00306A63" w:rsidRDefault="00207E1B" w:rsidP="00306A63">
      <w:pPr>
        <w:jc w:val="center"/>
        <w:rPr>
          <w:rFonts w:ascii="Comic Sans MS" w:hAnsi="Comic Sans MS"/>
        </w:rPr>
      </w:pPr>
    </w:p>
    <w:p w14:paraId="722E946C" w14:textId="4CBD2661" w:rsidR="7C91735F" w:rsidRDefault="7C91735F" w:rsidP="7C91735F">
      <w:pPr>
        <w:jc w:val="center"/>
        <w:rPr>
          <w:rFonts w:ascii="Comic Sans MS" w:hAnsi="Comic Sans MS"/>
        </w:rPr>
      </w:pPr>
    </w:p>
    <w:p w14:paraId="063C2569" w14:textId="2023CFAB" w:rsidR="26EB7A06" w:rsidRDefault="26EB7A06" w:rsidP="00BD0B50">
      <w:pPr>
        <w:jc w:val="center"/>
        <w:rPr>
          <w:rFonts w:ascii="Comic Sans MS" w:hAnsi="Comic Sans MS"/>
          <w:b/>
          <w:bCs/>
          <w:sz w:val="40"/>
          <w:szCs w:val="40"/>
        </w:rPr>
      </w:pPr>
      <w:r w:rsidRPr="7C91735F">
        <w:rPr>
          <w:rFonts w:ascii="Comic Sans MS" w:hAnsi="Comic Sans MS"/>
          <w:b/>
          <w:bCs/>
          <w:sz w:val="40"/>
          <w:szCs w:val="40"/>
        </w:rPr>
        <w:t>Homework Overview</w:t>
      </w:r>
    </w:p>
    <w:p w14:paraId="1A570FE7" w14:textId="2805FA03" w:rsidR="7C91735F" w:rsidRDefault="00BD0B50" w:rsidP="7C91735F">
      <w:pPr>
        <w:jc w:val="center"/>
        <w:rPr>
          <w:rFonts w:ascii="Comic Sans MS" w:hAnsi="Comic Sans MS"/>
          <w:b/>
          <w:bCs/>
          <w:sz w:val="40"/>
          <w:szCs w:val="40"/>
        </w:rPr>
      </w:pPr>
      <w:r>
        <w:rPr>
          <w:noProof/>
        </w:rPr>
        <w:drawing>
          <wp:inline distT="0" distB="0" distL="0" distR="0" wp14:anchorId="08551737" wp14:editId="78E9F2C0">
            <wp:extent cx="9004591" cy="1838325"/>
            <wp:effectExtent l="0" t="0" r="6350" b="0"/>
            <wp:docPr id="1746780744" name="Picture 1746780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9007764" cy="1838973"/>
                    </a:xfrm>
                    <a:prstGeom prst="rect">
                      <a:avLst/>
                    </a:prstGeom>
                  </pic:spPr>
                </pic:pic>
              </a:graphicData>
            </a:graphic>
          </wp:inline>
        </w:drawing>
      </w:r>
    </w:p>
    <w:p w14:paraId="708D5FB4" w14:textId="434FA251" w:rsidR="26EB7A06" w:rsidRDefault="26EB7A06" w:rsidP="7C91735F">
      <w:pPr>
        <w:jc w:val="center"/>
      </w:pPr>
    </w:p>
    <w:sectPr w:rsidR="26EB7A06" w:rsidSect="00306A63">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A63"/>
    <w:rsid w:val="000F4BED"/>
    <w:rsid w:val="00207E1B"/>
    <w:rsid w:val="00287028"/>
    <w:rsid w:val="002F3118"/>
    <w:rsid w:val="00306A63"/>
    <w:rsid w:val="00327F05"/>
    <w:rsid w:val="003D6BF9"/>
    <w:rsid w:val="004466FC"/>
    <w:rsid w:val="00555D89"/>
    <w:rsid w:val="006157C2"/>
    <w:rsid w:val="00626215"/>
    <w:rsid w:val="00750DED"/>
    <w:rsid w:val="007A3475"/>
    <w:rsid w:val="007A42F1"/>
    <w:rsid w:val="007C1550"/>
    <w:rsid w:val="007F3DBB"/>
    <w:rsid w:val="009271D1"/>
    <w:rsid w:val="009C430C"/>
    <w:rsid w:val="00BD0B50"/>
    <w:rsid w:val="00CE2C56"/>
    <w:rsid w:val="00DA1B01"/>
    <w:rsid w:val="00E05F6E"/>
    <w:rsid w:val="00F853B2"/>
    <w:rsid w:val="00FC25EE"/>
    <w:rsid w:val="025E68F2"/>
    <w:rsid w:val="17343E3E"/>
    <w:rsid w:val="1F7E6B62"/>
    <w:rsid w:val="20DDA54E"/>
    <w:rsid w:val="26EB7A06"/>
    <w:rsid w:val="27DD0F4E"/>
    <w:rsid w:val="2DC0D914"/>
    <w:rsid w:val="35FE3389"/>
    <w:rsid w:val="49771040"/>
    <w:rsid w:val="4EDC7BB8"/>
    <w:rsid w:val="529B5945"/>
    <w:rsid w:val="54278CBE"/>
    <w:rsid w:val="6468502A"/>
    <w:rsid w:val="7873BEAC"/>
    <w:rsid w:val="7C91735F"/>
    <w:rsid w:val="7D1FBB19"/>
    <w:rsid w:val="7F07A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37126"/>
  <w15:chartTrackingRefBased/>
  <w15:docId w15:val="{8BC80791-1415-40A1-84F0-CBDD6C844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6A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393</Words>
  <Characters>2242</Characters>
  <Application>Microsoft Office Word</Application>
  <DocSecurity>0</DocSecurity>
  <Lines>18</Lines>
  <Paragraphs>5</Paragraphs>
  <ScaleCrop>false</ScaleCrop>
  <Company>LEA CP</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Killeen</dc:creator>
  <cp:keywords/>
  <dc:description/>
  <cp:lastModifiedBy>Bethany Whitaker</cp:lastModifiedBy>
  <cp:revision>2</cp:revision>
  <dcterms:created xsi:type="dcterms:W3CDTF">2025-11-05T13:29:00Z</dcterms:created>
  <dcterms:modified xsi:type="dcterms:W3CDTF">2025-11-05T13:29:00Z</dcterms:modified>
</cp:coreProperties>
</file>